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F7551">
      <w:pPr>
        <w:autoSpaceDE/>
        <w:autoSpaceDN/>
        <w:spacing w:after="156" w:afterLines="50" w:line="600" w:lineRule="exact"/>
        <w:ind w:right="-29" w:rightChars="-13"/>
        <w:jc w:val="center"/>
        <w:rPr>
          <w:rFonts w:ascii="方正小标宋简体" w:hAnsi="宋体" w:eastAsia="方正小标宋简体" w:cs="Times New Roman"/>
          <w:kern w:val="2"/>
          <w:sz w:val="44"/>
          <w:szCs w:val="44"/>
          <w:lang w:val="en-US" w:bidi="ar-SA"/>
        </w:rPr>
      </w:pPr>
      <w:r>
        <w:rPr>
          <w:rFonts w:hint="eastAsia" w:ascii="Times New Roman" w:hAnsi="Times New Roman" w:cs="Times New Roman"/>
          <w:b/>
          <w:bCs/>
          <w:kern w:val="2"/>
          <w:sz w:val="44"/>
          <w:szCs w:val="44"/>
          <w:lang w:val="en-US" w:eastAsia="zh-CN" w:bidi="ar-SA"/>
        </w:rPr>
        <w:t>四川省</w:t>
      </w:r>
      <w:r>
        <w:rPr>
          <w:rFonts w:ascii="Times New Roman" w:hAnsi="Times New Roman" w:cs="Times New Roman"/>
          <w:b/>
          <w:bCs/>
          <w:kern w:val="2"/>
          <w:sz w:val="44"/>
          <w:szCs w:val="44"/>
          <w:lang w:val="en-US" w:bidi="ar-SA"/>
        </w:rPr>
        <w:t>职业院校技能大赛</w:t>
      </w:r>
      <w:r>
        <w:rPr>
          <w:rFonts w:ascii="Times New Roman" w:hAnsi="Times New Roman" w:cs="Times New Roman"/>
          <w:b/>
          <w:bCs/>
          <w:sz w:val="44"/>
          <w:szCs w:val="44"/>
        </w:rPr>
        <w:t>赛题库（</w:t>
      </w:r>
      <w:r>
        <w:rPr>
          <w:rFonts w:hint="eastAsia" w:ascii="Times New Roman" w:hAnsi="Times New Roman" w:cs="Times New Roman"/>
          <w:b/>
          <w:bCs/>
          <w:sz w:val="44"/>
          <w:szCs w:val="44"/>
          <w:lang w:val="en-US"/>
        </w:rPr>
        <w:t>五</w:t>
      </w:r>
      <w:r>
        <w:rPr>
          <w:rFonts w:ascii="Times New Roman" w:hAnsi="Times New Roman" w:cs="Times New Roman"/>
          <w:b/>
          <w:bCs/>
          <w:sz w:val="44"/>
          <w:szCs w:val="44"/>
        </w:rPr>
        <w:t>）</w:t>
      </w:r>
    </w:p>
    <w:p w14:paraId="2538669C">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类型一</w:t>
      </w:r>
    </w:p>
    <w:p w14:paraId="4F12CAC2">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考查学生对应专业课程的基本知识、基本技能和基本素养。</w:t>
      </w:r>
    </w:p>
    <w:p w14:paraId="4D57FB77">
      <w:pPr>
        <w:jc w:val="center"/>
        <w:rPr>
          <w:b/>
          <w:sz w:val="24"/>
          <w:szCs w:val="24"/>
          <w:lang w:val="en-US"/>
        </w:rPr>
      </w:pPr>
      <w:r>
        <w:rPr>
          <w:rFonts w:hint="eastAsia"/>
          <w:b/>
          <w:sz w:val="24"/>
          <w:szCs w:val="24"/>
          <w:lang w:val="en-US"/>
        </w:rPr>
        <w:t>表1 单选题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542"/>
        <w:gridCol w:w="511"/>
        <w:gridCol w:w="1101"/>
        <w:gridCol w:w="2324"/>
      </w:tblGrid>
      <w:tr w14:paraId="5DC91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7A4260">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40C7FAA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41B80A12">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09E2DFC2">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cs="Times New Roman"/>
                <w:b/>
                <w:color w:val="000000"/>
                <w:sz w:val="24"/>
                <w:szCs w:val="24"/>
                <w:lang w:val="en-US"/>
              </w:rPr>
              <w:t>Inspection and Quarantine </w:t>
            </w:r>
          </w:p>
          <w:p w14:paraId="2F36F993">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cs="Times New Roman"/>
                <w:b/>
                <w:color w:val="000000"/>
                <w:sz w:val="24"/>
                <w:szCs w:val="24"/>
                <w:lang w:val="en-US"/>
              </w:rPr>
              <w:t xml:space="preserve">Technology </w:t>
            </w:r>
          </w:p>
        </w:tc>
      </w:tr>
      <w:tr w14:paraId="239E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B25CE6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7AC8F3C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hint="eastAsia" w:ascii="Times New Roman" w:hAnsi="Times New Roman" w:eastAsia="仿宋" w:cs="Times New Roman"/>
                <w:b/>
                <w:sz w:val="24"/>
                <w:szCs w:val="24"/>
                <w:lang w:val="en-US"/>
              </w:rPr>
              <w:t>SCGZ202</w:t>
            </w:r>
            <w:r>
              <w:rPr>
                <w:rFonts w:hint="eastAsia" w:ascii="Times New Roman" w:hAnsi="Times New Roman" w:eastAsia="仿宋" w:cs="Times New Roman"/>
                <w:b/>
                <w:sz w:val="24"/>
                <w:szCs w:val="24"/>
                <w:lang w:val="en-US" w:eastAsia="zh-CN"/>
              </w:rPr>
              <w:t>4</w:t>
            </w:r>
            <w:bookmarkStart w:id="3" w:name="_GoBack"/>
            <w:bookmarkEnd w:id="3"/>
            <w:r>
              <w:rPr>
                <w:rFonts w:hint="eastAsia" w:ascii="Times New Roman" w:hAnsi="Times New Roman" w:eastAsia="仿宋" w:cs="Times New Roman"/>
                <w:b/>
                <w:sz w:val="24"/>
                <w:szCs w:val="24"/>
                <w:lang w:val="en-US"/>
              </w:rPr>
              <w:t>041</w:t>
            </w:r>
          </w:p>
        </w:tc>
        <w:tc>
          <w:tcPr>
            <w:tcW w:w="3053" w:type="dxa"/>
            <w:gridSpan w:val="2"/>
            <w:vAlign w:val="center"/>
          </w:tcPr>
          <w:p w14:paraId="4D2CB03F">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6BEA903E">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hint="eastAsia" w:ascii="Times New Roman" w:hAnsi="Times New Roman" w:cs="Times New Roman"/>
                <w:b/>
                <w:color w:val="000000"/>
                <w:sz w:val="24"/>
                <w:szCs w:val="24"/>
                <w:lang w:val="en-US"/>
              </w:rPr>
              <w:t>强国建设</w:t>
            </w:r>
            <w:r>
              <w:rPr>
                <w:rFonts w:ascii="Times New Roman" w:hAnsi="Times New Roman" w:cs="Times New Roman"/>
                <w:b/>
                <w:color w:val="000000"/>
                <w:sz w:val="24"/>
                <w:szCs w:val="24"/>
                <w:lang w:val="en-US"/>
              </w:rPr>
              <w:t>-</w:t>
            </w:r>
            <w:r>
              <w:rPr>
                <w:rFonts w:hint="eastAsia" w:ascii="Times New Roman" w:hAnsi="Times New Roman" w:cs="Times New Roman"/>
                <w:b/>
                <w:color w:val="000000"/>
                <w:sz w:val="24"/>
                <w:szCs w:val="24"/>
                <w:lang w:val="en-US"/>
              </w:rPr>
              <w:t>健康中国</w:t>
            </w:r>
          </w:p>
        </w:tc>
      </w:tr>
      <w:tr w14:paraId="0654B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4A637B6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40177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42B652D">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019AA9B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2826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84C33E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610B776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22AE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2FE8AF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3A9F826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3D75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D3C43C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5464" w:type="dxa"/>
            <w:gridSpan w:val="2"/>
            <w:vAlign w:val="center"/>
          </w:tcPr>
          <w:p w14:paraId="4F7AB75E">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1612" w:type="dxa"/>
            <w:gridSpan w:val="2"/>
            <w:vAlign w:val="center"/>
          </w:tcPr>
          <w:p w14:paraId="3C47211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549D07A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49EC0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33EC93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.血清与血浆的区别是，血清中缺少</w:t>
            </w:r>
            <w:r>
              <w:rPr>
                <w:rFonts w:hint="eastAsia" w:ascii="Times New Roman" w:hAnsi="Times New Roman" w:cs="Times New Roman"/>
                <w:sz w:val="24"/>
                <w:szCs w:val="24"/>
                <w:lang w:val="en-US" w:eastAsia="zh-CN"/>
              </w:rPr>
              <w:t xml:space="preserve"> </w:t>
            </w:r>
          </w:p>
        </w:tc>
        <w:tc>
          <w:tcPr>
            <w:tcW w:w="5464" w:type="dxa"/>
            <w:gridSpan w:val="2"/>
            <w:vAlign w:val="center"/>
          </w:tcPr>
          <w:p w14:paraId="50CEC1A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淀粉酶 </w:t>
            </w:r>
          </w:p>
          <w:p w14:paraId="029FB50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某些凝血因子 </w:t>
            </w:r>
          </w:p>
          <w:p w14:paraId="46B9707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内分泌激素 </w:t>
            </w:r>
          </w:p>
          <w:p w14:paraId="4CD2670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白蛋白 </w:t>
            </w:r>
          </w:p>
          <w:p w14:paraId="6F7E872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球蛋白</w:t>
            </w:r>
          </w:p>
        </w:tc>
        <w:tc>
          <w:tcPr>
            <w:tcW w:w="1612" w:type="dxa"/>
            <w:gridSpan w:val="2"/>
            <w:vAlign w:val="center"/>
          </w:tcPr>
          <w:p w14:paraId="0E4FBEC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4D43F2A">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1ADF2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7C2F3E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.血液中主要与胆红素以复合物形式存在的蛋白是</w:t>
            </w:r>
            <w:r>
              <w:rPr>
                <w:rFonts w:hint="eastAsia" w:ascii="Times New Roman" w:hAnsi="Times New Roman" w:cs="Times New Roman"/>
                <w:sz w:val="24"/>
                <w:szCs w:val="24"/>
                <w:lang w:val="en-US" w:eastAsia="zh-CN"/>
              </w:rPr>
              <w:t xml:space="preserve"> </w:t>
            </w:r>
          </w:p>
        </w:tc>
        <w:tc>
          <w:tcPr>
            <w:tcW w:w="5464" w:type="dxa"/>
            <w:gridSpan w:val="2"/>
            <w:vAlign w:val="center"/>
          </w:tcPr>
          <w:p w14:paraId="22CFBFB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清蛋白    </w:t>
            </w:r>
          </w:p>
          <w:p w14:paraId="08A50CF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球蛋白 </w:t>
            </w:r>
          </w:p>
          <w:p w14:paraId="753351C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β-球蛋白 </w:t>
            </w:r>
          </w:p>
          <w:p w14:paraId="4B0598A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球蛋白 </w:t>
            </w:r>
          </w:p>
          <w:p w14:paraId="38B6B69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纤维蛋白原</w:t>
            </w:r>
          </w:p>
        </w:tc>
        <w:tc>
          <w:tcPr>
            <w:tcW w:w="1612" w:type="dxa"/>
            <w:gridSpan w:val="2"/>
            <w:vAlign w:val="center"/>
          </w:tcPr>
          <w:p w14:paraId="125EC81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2C62D5C">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6293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B75691A">
            <w:pPr>
              <w:rPr>
                <w:rFonts w:ascii="Times New Roman" w:hAnsi="Times New Roman" w:cs="Times New Roman"/>
                <w:sz w:val="24"/>
                <w:szCs w:val="24"/>
                <w:lang w:val="en-US"/>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.不会</w:t>
            </w:r>
            <w:r>
              <w:rPr>
                <w:rFonts w:hint="eastAsia" w:ascii="Times New Roman" w:hAnsi="Times New Roman" w:cs="Times New Roman"/>
                <w:sz w:val="24"/>
                <w:szCs w:val="24"/>
                <w:lang w:val="en-US"/>
              </w:rPr>
              <w:t>出现</w:t>
            </w:r>
            <w:r>
              <w:rPr>
                <w:rFonts w:ascii="Times New Roman" w:hAnsi="Times New Roman" w:cs="Times New Roman"/>
                <w:sz w:val="24"/>
                <w:szCs w:val="24"/>
                <w:lang w:val="en-US"/>
              </w:rPr>
              <w:t>血沉加快的疾病是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26FB137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败血症 </w:t>
            </w:r>
          </w:p>
          <w:p w14:paraId="254CE1A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系统性红斑狼疮 </w:t>
            </w:r>
          </w:p>
          <w:p w14:paraId="4AF41E7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良性肿瘤 </w:t>
            </w:r>
          </w:p>
          <w:p w14:paraId="5121446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严重贫血 </w:t>
            </w:r>
          </w:p>
          <w:p w14:paraId="20EA847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急性心肌梗死</w:t>
            </w:r>
          </w:p>
        </w:tc>
        <w:tc>
          <w:tcPr>
            <w:tcW w:w="1612" w:type="dxa"/>
            <w:gridSpan w:val="2"/>
            <w:vAlign w:val="center"/>
          </w:tcPr>
          <w:p w14:paraId="151FAC4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8FE8E7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77320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F4D40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.血小板计数质量保证的主要原则是</w:t>
            </w:r>
            <w:r>
              <w:rPr>
                <w:rFonts w:hint="eastAsia" w:ascii="Times New Roman" w:hAnsi="Times New Roman"/>
                <w:sz w:val="24"/>
                <w:szCs w:val="24"/>
                <w:lang w:bidi="zh-CN"/>
              </w:rPr>
              <w:t xml:space="preserve"> </w:t>
            </w:r>
            <w:r>
              <w:rPr>
                <w:rFonts w:ascii="Times New Roman" w:hAnsi="Times New Roman"/>
                <w:sz w:val="24"/>
                <w:szCs w:val="24"/>
                <w:lang w:bidi="zh-CN"/>
              </w:rPr>
              <w:t xml:space="preserve"> </w:t>
            </w:r>
          </w:p>
        </w:tc>
        <w:tc>
          <w:tcPr>
            <w:tcW w:w="5464" w:type="dxa"/>
            <w:gridSpan w:val="2"/>
            <w:vAlign w:val="center"/>
          </w:tcPr>
          <w:p w14:paraId="0D1943CE">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可选用尿素稀释液 </w:t>
            </w:r>
          </w:p>
          <w:p w14:paraId="0D623F8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避免血小板被激活和破坏 </w:t>
            </w:r>
          </w:p>
          <w:p w14:paraId="3730EFD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准确辨认血小板 </w:t>
            </w:r>
          </w:p>
          <w:p w14:paraId="749AE2F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可用肝素抗凝血 </w:t>
            </w:r>
          </w:p>
          <w:p w14:paraId="55437D6D">
            <w:pPr>
              <w:widowControl/>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血标本可以低温保存</w:t>
            </w:r>
          </w:p>
        </w:tc>
        <w:tc>
          <w:tcPr>
            <w:tcW w:w="1612" w:type="dxa"/>
            <w:gridSpan w:val="2"/>
            <w:vAlign w:val="center"/>
          </w:tcPr>
          <w:p w14:paraId="103AC14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AA31594">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55</w:t>
            </w:r>
          </w:p>
        </w:tc>
      </w:tr>
      <w:tr w14:paraId="1A5BD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DDCFC8">
            <w:pPr>
              <w:rPr>
                <w:rFonts w:ascii="Times New Roman" w:hAnsi="Times New Roman" w:cs="Times New Roman"/>
                <w:sz w:val="24"/>
                <w:szCs w:val="24"/>
                <w:lang w:val="en-US"/>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.关于红细胞平均指数，正确的叙述是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420AC9A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MCH是指平均每升RBC所含的Hb浓度 </w:t>
            </w:r>
          </w:p>
          <w:p w14:paraId="73964D5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MCV是指每个RBC的平均体积 </w:t>
            </w:r>
          </w:p>
          <w:p w14:paraId="42379BF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MCHC是指每个RBC的平均Hb量 </w:t>
            </w:r>
          </w:p>
          <w:p w14:paraId="28944C3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MCHC单位为pg/fl </w:t>
            </w:r>
          </w:p>
          <w:p w14:paraId="336D9487">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红细胞的三个平均指数都是直接测定出来的</w:t>
            </w:r>
          </w:p>
        </w:tc>
        <w:tc>
          <w:tcPr>
            <w:tcW w:w="1612" w:type="dxa"/>
            <w:gridSpan w:val="2"/>
            <w:vAlign w:val="center"/>
          </w:tcPr>
          <w:p w14:paraId="331A7FD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59AF04F">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75525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57E1A32">
            <w:pPr>
              <w:rPr>
                <w:rFonts w:ascii="Times New Roman" w:hAnsi="Times New Roman" w:cs="Times New Roman"/>
                <w:sz w:val="24"/>
                <w:szCs w:val="24"/>
                <w:lang w:val="en-US"/>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.标本溶血不会影响的检验是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5AB410F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红细胞计数 </w:t>
            </w:r>
          </w:p>
          <w:p w14:paraId="6475744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白细胞计数 </w:t>
            </w:r>
          </w:p>
          <w:p w14:paraId="504BB3D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血细胞比容</w:t>
            </w:r>
          </w:p>
          <w:p w14:paraId="4A65D3C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血清钾浓度 </w:t>
            </w:r>
          </w:p>
          <w:p w14:paraId="43B364C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转氨酶</w:t>
            </w:r>
          </w:p>
        </w:tc>
        <w:tc>
          <w:tcPr>
            <w:tcW w:w="1612" w:type="dxa"/>
            <w:gridSpan w:val="2"/>
            <w:vAlign w:val="center"/>
          </w:tcPr>
          <w:p w14:paraId="7DBAA32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5CC7C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7CA8C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BBCCFF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.在双鞘流动力连续系统(DHSS）中，白细胞计数的原理是</w:t>
            </w:r>
            <w:r>
              <w:rPr>
                <w:rFonts w:hint="eastAsia" w:ascii="Times New Roman" w:hAnsi="Times New Roman" w:cs="Times New Roman"/>
                <w:sz w:val="24"/>
                <w:szCs w:val="24"/>
                <w:lang w:val="en-US" w:eastAsia="zh-CN"/>
              </w:rPr>
              <w:t xml:space="preserve"> </w:t>
            </w:r>
          </w:p>
        </w:tc>
        <w:tc>
          <w:tcPr>
            <w:tcW w:w="5464" w:type="dxa"/>
            <w:gridSpan w:val="2"/>
            <w:vAlign w:val="center"/>
          </w:tcPr>
          <w:p w14:paraId="2F284D1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射频法 </w:t>
            </w:r>
          </w:p>
          <w:p w14:paraId="5C7BFEF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电阻抗法 </w:t>
            </w:r>
          </w:p>
          <w:p w14:paraId="76F2E46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钨光散射法 </w:t>
            </w:r>
          </w:p>
          <w:p w14:paraId="1AB5B2B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化学染色法 </w:t>
            </w:r>
          </w:p>
          <w:p w14:paraId="4D83086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激光散射法</w:t>
            </w:r>
          </w:p>
        </w:tc>
        <w:tc>
          <w:tcPr>
            <w:tcW w:w="1612" w:type="dxa"/>
            <w:gridSpan w:val="2"/>
            <w:vAlign w:val="center"/>
          </w:tcPr>
          <w:p w14:paraId="2526FC9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F978FCA">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7F5FF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B0D2CE6">
            <w:pPr>
              <w:rPr>
                <w:rFonts w:hint="eastAsia" w:ascii="Times New Roman" w:hAnsi="Times New Roman" w:eastAsia="仿宋" w:cs="Times New Roman"/>
                <w:sz w:val="24"/>
                <w:szCs w:val="24"/>
                <w:lang w:val="en-US" w:eastAsia="zh-CN"/>
              </w:rPr>
            </w:pPr>
            <w:bookmarkStart w:id="0" w:name="bookmark228"/>
            <w:bookmarkEnd w:id="0"/>
            <w:r>
              <w:rPr>
                <w:rFonts w:hint="eastAsia" w:ascii="Times New Roman" w:hAnsi="Times New Roman" w:cs="Times New Roman"/>
                <w:sz w:val="24"/>
                <w:szCs w:val="24"/>
                <w:lang w:val="en-US"/>
              </w:rPr>
              <w:t>8</w:t>
            </w:r>
            <w:r>
              <w:rPr>
                <w:rFonts w:ascii="Times New Roman" w:hAnsi="Times New Roman" w:cs="Times New Roman"/>
                <w:sz w:val="24"/>
                <w:szCs w:val="24"/>
                <w:lang w:val="en-US"/>
              </w:rPr>
              <w:t>.某患者因心悸、乏力、嗜睡就诊，查体面色苍白，心动过速，血.液检验结果为白细胞 及血小板等相关指标大致正常，Hb 65g/L</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 xml:space="preserve">RBC 3.09×10 </w:t>
            </w:r>
            <w:r>
              <w:rPr>
                <w:rFonts w:ascii="Times New Roman" w:hAnsi="Times New Roman" w:cs="Times New Roman"/>
                <w:sz w:val="24"/>
                <w:szCs w:val="24"/>
                <w:vertAlign w:val="superscript"/>
                <w:lang w:val="en-US"/>
              </w:rPr>
              <w:t>12</w:t>
            </w:r>
            <w:r>
              <w:rPr>
                <w:rFonts w:ascii="Times New Roman" w:hAnsi="Times New Roman" w:cs="Times New Roman"/>
                <w:sz w:val="24"/>
                <w:szCs w:val="24"/>
                <w:lang w:val="en-US"/>
              </w:rPr>
              <w:t>/L</w:t>
            </w:r>
            <w:r>
              <w:rPr>
                <w:rFonts w:hint="eastAsia" w:ascii="Times New Roman" w:hAnsi="Times New Roman" w:cs="Times New Roman"/>
                <w:sz w:val="24"/>
                <w:szCs w:val="24"/>
                <w:lang w:val="en-US"/>
              </w:rPr>
              <w:t>，</w:t>
            </w:r>
            <w:r>
              <w:rPr>
                <w:rFonts w:ascii="Times New Roman" w:hAnsi="Times New Roman" w:cs="Times New Roman"/>
                <w:sz w:val="24"/>
                <w:szCs w:val="24"/>
                <w:lang w:val="en-US"/>
              </w:rPr>
              <w:t>HCT 21.6%，MCV 70f1，MCH25pg，MCHC 300g/L，RDW20.5%，红细胞直方图底部变宽，高峰左移。该患者检验结果可能是</w:t>
            </w:r>
            <w:r>
              <w:rPr>
                <w:rFonts w:hint="eastAsia" w:ascii="Times New Roman" w:hAnsi="Times New Roman" w:cs="Times New Roman"/>
                <w:sz w:val="24"/>
                <w:szCs w:val="24"/>
                <w:lang w:val="en-US" w:eastAsia="zh-CN"/>
              </w:rPr>
              <w:t xml:space="preserve"> </w:t>
            </w:r>
          </w:p>
        </w:tc>
        <w:tc>
          <w:tcPr>
            <w:tcW w:w="5464" w:type="dxa"/>
            <w:gridSpan w:val="2"/>
            <w:vAlign w:val="center"/>
          </w:tcPr>
          <w:p w14:paraId="02D95CF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珠蛋白生成障碍性贫血 </w:t>
            </w:r>
          </w:p>
          <w:p w14:paraId="5130BC2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巨幼细胞贫血 </w:t>
            </w:r>
          </w:p>
          <w:p w14:paraId="189EBC5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缺铁性贫血 </w:t>
            </w:r>
          </w:p>
          <w:p w14:paraId="4282A49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铁粒幼细胞贫血 </w:t>
            </w:r>
          </w:p>
          <w:p w14:paraId="529EB7F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肾性贫血</w:t>
            </w:r>
          </w:p>
        </w:tc>
        <w:tc>
          <w:tcPr>
            <w:tcW w:w="1612" w:type="dxa"/>
            <w:gridSpan w:val="2"/>
            <w:vAlign w:val="center"/>
          </w:tcPr>
          <w:p w14:paraId="632F874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8E352E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55</w:t>
            </w:r>
          </w:p>
        </w:tc>
      </w:tr>
      <w:tr w14:paraId="2B541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3FC5578">
            <w:pPr>
              <w:pStyle w:val="12"/>
              <w:tabs>
                <w:tab w:val="left" w:pos="434"/>
              </w:tabs>
              <w:spacing w:after="0" w:line="310" w:lineRule="exact"/>
              <w:rPr>
                <w:rFonts w:ascii="Times New Roman" w:hAnsi="Times New Roman" w:eastAsia="仿宋" w:cs="Times New Roman"/>
                <w:sz w:val="24"/>
                <w:szCs w:val="24"/>
                <w:lang w:val="en-US" w:eastAsia="zh-CN" w:bidi="zh-CN"/>
              </w:rPr>
            </w:pPr>
            <w:bookmarkStart w:id="1" w:name="bookmark258"/>
            <w:bookmarkEnd w:id="1"/>
            <w:r>
              <w:rPr>
                <w:rFonts w:hint="eastAsia" w:ascii="Times New Roman" w:hAnsi="Times New Roman" w:eastAsia="仿宋" w:cs="Times New Roman"/>
                <w:sz w:val="24"/>
                <w:szCs w:val="24"/>
                <w:lang w:val="en-US" w:eastAsia="zh-CN" w:bidi="zh-CN"/>
              </w:rPr>
              <w:t>9</w:t>
            </w:r>
            <w:r>
              <w:rPr>
                <w:rFonts w:ascii="Times New Roman" w:hAnsi="Times New Roman" w:eastAsia="仿宋" w:cs="Times New Roman"/>
                <w:sz w:val="24"/>
                <w:szCs w:val="24"/>
                <w:lang w:val="en-US" w:eastAsia="zh-CN" w:bidi="zh-CN"/>
              </w:rPr>
              <w:t>.患者男性，15岁。因乏力，面色苍白一年前来就诊，三分类血液分析仪报告结果：RBC3.5× 10</w:t>
            </w:r>
            <w:r>
              <w:rPr>
                <w:rFonts w:ascii="Times New Roman" w:hAnsi="Times New Roman" w:eastAsia="仿宋" w:cs="Times New Roman"/>
                <w:sz w:val="24"/>
                <w:szCs w:val="24"/>
                <w:vertAlign w:val="superscript"/>
                <w:lang w:val="en-US" w:eastAsia="zh-CN" w:bidi="zh-CN"/>
              </w:rPr>
              <w:t>12</w:t>
            </w:r>
            <w:r>
              <w:rPr>
                <w:rFonts w:ascii="Times New Roman" w:hAnsi="Times New Roman" w:eastAsia="仿宋" w:cs="Times New Roman"/>
                <w:sz w:val="24"/>
                <w:szCs w:val="24"/>
                <w:lang w:val="en-US" w:eastAsia="zh-CN" w:bidi="zh-CN"/>
              </w:rPr>
              <w:t>/L</w:t>
            </w:r>
            <w:r>
              <w:rPr>
                <w:rFonts w:hint="eastAsia" w:ascii="Times New Roman" w:hAnsi="Times New Roman" w:eastAsia="仿宋" w:cs="Times New Roman"/>
                <w:sz w:val="24"/>
                <w:szCs w:val="24"/>
                <w:lang w:val="en-US" w:eastAsia="zh-CN" w:bidi="zh-CN"/>
              </w:rPr>
              <w:t>，</w:t>
            </w:r>
            <w:r>
              <w:rPr>
                <w:rFonts w:ascii="Times New Roman" w:hAnsi="Times New Roman" w:eastAsia="仿宋" w:cs="Times New Roman"/>
                <w:sz w:val="24"/>
                <w:szCs w:val="24"/>
                <w:lang w:val="en-US" w:eastAsia="zh-CN" w:bidi="zh-CN"/>
              </w:rPr>
              <w:t>Hb60g/L</w:t>
            </w:r>
            <w:r>
              <w:rPr>
                <w:rFonts w:hint="eastAsia" w:ascii="Times New Roman" w:hAnsi="Times New Roman" w:eastAsia="仿宋" w:cs="Times New Roman"/>
                <w:sz w:val="24"/>
                <w:szCs w:val="24"/>
                <w:lang w:val="en-US" w:eastAsia="zh-CN" w:bidi="zh-CN"/>
              </w:rPr>
              <w:t>，</w:t>
            </w:r>
            <w:r>
              <w:rPr>
                <w:rFonts w:ascii="Times New Roman" w:hAnsi="Times New Roman" w:eastAsia="仿宋" w:cs="Times New Roman"/>
                <w:sz w:val="24"/>
                <w:szCs w:val="24"/>
                <w:lang w:val="en-US" w:eastAsia="zh-CN" w:bidi="zh-CN"/>
              </w:rPr>
              <w:t>Hct为0.21，RDW为21 %。该患者贫血形态学分类应为</w:t>
            </w:r>
            <w:r>
              <w:rPr>
                <w:rFonts w:hint="eastAsia" w:ascii="Times New Roman" w:hAnsi="Times New Roman" w:eastAsia="仿宋" w:cs="Times New Roman"/>
                <w:sz w:val="24"/>
                <w:szCs w:val="24"/>
                <w:lang w:val="en-US" w:eastAsia="zh-CN" w:bidi="zh-CN"/>
              </w:rPr>
              <w:t xml:space="preserve"> </w:t>
            </w:r>
          </w:p>
        </w:tc>
        <w:tc>
          <w:tcPr>
            <w:tcW w:w="5464" w:type="dxa"/>
            <w:gridSpan w:val="2"/>
            <w:vAlign w:val="center"/>
          </w:tcPr>
          <w:p w14:paraId="3DD49E61">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A </w:t>
            </w:r>
            <w:r>
              <w:rPr>
                <w:rFonts w:hint="default" w:ascii="Times New Roman" w:hAnsi="Times New Roman" w:eastAsia="仿宋" w:cs="Times New Roman"/>
                <w:sz w:val="24"/>
                <w:szCs w:val="24"/>
                <w:lang w:val="en-US" w:eastAsia="zh-CN" w:bidi="zh-CN"/>
              </w:rPr>
              <w:t xml:space="preserve">小细胞均一性贫血 </w:t>
            </w:r>
          </w:p>
          <w:p w14:paraId="72357827">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B </w:t>
            </w:r>
            <w:r>
              <w:rPr>
                <w:rFonts w:hint="default" w:ascii="Times New Roman" w:hAnsi="Times New Roman" w:eastAsia="仿宋" w:cs="Times New Roman"/>
                <w:sz w:val="24"/>
                <w:szCs w:val="24"/>
                <w:lang w:val="en-US" w:eastAsia="zh-CN" w:bidi="zh-CN"/>
              </w:rPr>
              <w:t xml:space="preserve">小细胞不均一性贫血 ’ </w:t>
            </w:r>
          </w:p>
          <w:p w14:paraId="70FC2F19">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C </w:t>
            </w:r>
            <w:r>
              <w:rPr>
                <w:rFonts w:hint="default" w:ascii="Times New Roman" w:hAnsi="Times New Roman" w:eastAsia="仿宋" w:cs="Times New Roman"/>
                <w:sz w:val="24"/>
                <w:szCs w:val="24"/>
                <w:lang w:val="en-US" w:eastAsia="zh-CN" w:bidi="zh-CN"/>
              </w:rPr>
              <w:t xml:space="preserve">大细胞均一性贫血 </w:t>
            </w:r>
          </w:p>
          <w:p w14:paraId="0936838D">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D </w:t>
            </w:r>
            <w:r>
              <w:rPr>
                <w:rFonts w:hint="default" w:ascii="Times New Roman" w:hAnsi="Times New Roman" w:eastAsia="仿宋" w:cs="Times New Roman"/>
                <w:sz w:val="24"/>
                <w:szCs w:val="24"/>
                <w:lang w:val="en-US" w:eastAsia="zh-CN" w:bidi="zh-CN"/>
              </w:rPr>
              <w:t xml:space="preserve">大细胞不均一性贫血 </w:t>
            </w:r>
          </w:p>
          <w:p w14:paraId="1674A57C">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E </w:t>
            </w:r>
            <w:r>
              <w:rPr>
                <w:rFonts w:hint="default" w:ascii="Times New Roman" w:hAnsi="Times New Roman" w:eastAsia="仿宋" w:cs="Times New Roman"/>
                <w:sz w:val="24"/>
                <w:szCs w:val="24"/>
                <w:lang w:val="en-US" w:eastAsia="zh-CN" w:bidi="zh-CN"/>
              </w:rPr>
              <w:t>正常细胞性贫血</w:t>
            </w:r>
          </w:p>
        </w:tc>
        <w:tc>
          <w:tcPr>
            <w:tcW w:w="1612" w:type="dxa"/>
            <w:gridSpan w:val="2"/>
            <w:vAlign w:val="center"/>
          </w:tcPr>
          <w:p w14:paraId="260CDE3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4B9ABE2">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66895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3F37FC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0.患者男性，47岁。因近2个月来感头晕、乏力前来就诊。体检:体温36.4℃，脉搏88次/分，血压120/77mmHg，呼吸15次/分。贫血貌，舌面光滑。心肺无异常，肝脾不大，双下肢深部位感觉麻木，反应较迟钝</w:t>
            </w:r>
            <w:r>
              <w:rPr>
                <w:rFonts w:hint="eastAsia" w:ascii="Times New Roman" w:hAnsi="Times New Roman" w:cs="Times New Roman"/>
                <w:sz w:val="24"/>
                <w:szCs w:val="24"/>
                <w:lang w:val="en-US" w:eastAsia="zh-CN"/>
              </w:rPr>
              <w:t>，</w:t>
            </w:r>
            <w:r>
              <w:rPr>
                <w:rFonts w:ascii="Times New Roman" w:hAnsi="Times New Roman" w:cs="Times New Roman"/>
                <w:sz w:val="24"/>
                <w:szCs w:val="24"/>
                <w:lang w:val="en-US"/>
              </w:rPr>
              <w:t>皮肤无黄染。3年前因胃溃瘍出血行胃大部切除术。血常规检查：RBC 2.41 × 10</w:t>
            </w:r>
            <w:r>
              <w:rPr>
                <w:rFonts w:ascii="Times New Roman" w:hAnsi="Times New Roman" w:cs="Times New Roman"/>
                <w:sz w:val="24"/>
                <w:szCs w:val="24"/>
                <w:vertAlign w:val="superscript"/>
                <w:lang w:val="en-US"/>
              </w:rPr>
              <w:t>12</w:t>
            </w:r>
            <w:r>
              <w:rPr>
                <w:rFonts w:ascii="Times New Roman" w:hAnsi="Times New Roman" w:cs="Times New Roman"/>
                <w:sz w:val="24"/>
                <w:szCs w:val="24"/>
                <w:lang w:val="en-US"/>
              </w:rPr>
              <w:t>/L，Hb 88g/L，HCT 26.1%，RDW 19. 8%，WBC 3.4 ×10</w:t>
            </w:r>
            <w:r>
              <w:rPr>
                <w:rFonts w:ascii="Times New Roman" w:hAnsi="Times New Roman" w:cs="Times New Roman"/>
                <w:sz w:val="24"/>
                <w:szCs w:val="24"/>
                <w:vertAlign w:val="superscript"/>
                <w:lang w:val="en-US"/>
              </w:rPr>
              <w:t>9</w:t>
            </w:r>
            <w:r>
              <w:rPr>
                <w:rFonts w:ascii="Times New Roman" w:hAnsi="Times New Roman" w:cs="Times New Roman"/>
                <w:sz w:val="24"/>
                <w:szCs w:val="24"/>
                <w:lang w:val="en-US"/>
              </w:rPr>
              <w:t>/L， PLT 91×10</w:t>
            </w:r>
            <w:r>
              <w:rPr>
                <w:rFonts w:ascii="Times New Roman" w:hAnsi="Times New Roman" w:cs="Times New Roman"/>
                <w:sz w:val="24"/>
                <w:szCs w:val="24"/>
                <w:vertAlign w:val="superscript"/>
                <w:lang w:val="en-US"/>
              </w:rPr>
              <w:t>9</w:t>
            </w:r>
            <w:r>
              <w:rPr>
                <w:rFonts w:ascii="Times New Roman" w:hAnsi="Times New Roman" w:cs="Times New Roman"/>
                <w:sz w:val="24"/>
                <w:szCs w:val="24"/>
                <w:lang w:val="en-US"/>
              </w:rPr>
              <w:t>/L。该患者初步临床诊断为</w:t>
            </w:r>
            <w:r>
              <w:rPr>
                <w:rFonts w:hint="eastAsia" w:ascii="Times New Roman" w:hAnsi="Times New Roman" w:cs="Times New Roman"/>
                <w:sz w:val="24"/>
                <w:szCs w:val="24"/>
                <w:lang w:val="en-US" w:eastAsia="zh-CN"/>
              </w:rPr>
              <w:t xml:space="preserve"> </w:t>
            </w:r>
          </w:p>
        </w:tc>
        <w:tc>
          <w:tcPr>
            <w:tcW w:w="5464" w:type="dxa"/>
            <w:gridSpan w:val="2"/>
            <w:vAlign w:val="center"/>
          </w:tcPr>
          <w:p w14:paraId="1A4244A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缺铁性贫血 </w:t>
            </w:r>
          </w:p>
          <w:p w14:paraId="4CF4B27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巨幼细胞性贫血 </w:t>
            </w:r>
          </w:p>
          <w:p w14:paraId="6BB44B1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再生障碍性贫血 </w:t>
            </w:r>
          </w:p>
          <w:p w14:paraId="4B0F93D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溶血性贫血 </w:t>
            </w:r>
          </w:p>
          <w:p w14:paraId="2379290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铁粒幼细胞性贫血</w:t>
            </w:r>
          </w:p>
        </w:tc>
        <w:tc>
          <w:tcPr>
            <w:tcW w:w="1612" w:type="dxa"/>
            <w:gridSpan w:val="2"/>
            <w:vAlign w:val="center"/>
          </w:tcPr>
          <w:p w14:paraId="7AD09FA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C46BCA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55</w:t>
            </w:r>
          </w:p>
        </w:tc>
      </w:tr>
      <w:tr w14:paraId="3CB55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636203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1.患者，女，28岁，怀孕30周，平时有偏食习惯。外周血检查结果：RBC2.8×10</w:t>
            </w:r>
            <w:r>
              <w:rPr>
                <w:rFonts w:ascii="Times New Roman" w:hAnsi="Times New Roman" w:cs="Times New Roman"/>
                <w:sz w:val="24"/>
                <w:szCs w:val="24"/>
                <w:vertAlign w:val="superscript"/>
                <w:lang w:val="en-US"/>
              </w:rPr>
              <w:t xml:space="preserve"> 12</w:t>
            </w:r>
            <w:r>
              <w:rPr>
                <w:rFonts w:ascii="Times New Roman" w:hAnsi="Times New Roman" w:cs="Times New Roman"/>
                <w:sz w:val="24"/>
                <w:szCs w:val="24"/>
                <w:lang w:val="en-US"/>
              </w:rPr>
              <w:t>/L，Hb112g/L，MCV 118fl，MCH 40pg，MCHC 338g/L，RDW 19.5%，并有中性粒细胞分叶过多现象。该患者最可能的诊断为</w:t>
            </w:r>
            <w:r>
              <w:rPr>
                <w:rFonts w:hint="eastAsia" w:ascii="Times New Roman" w:hAnsi="Times New Roman" w:cs="Times New Roman"/>
                <w:sz w:val="24"/>
                <w:szCs w:val="24"/>
                <w:lang w:val="en-US" w:eastAsia="zh-CN"/>
              </w:rPr>
              <w:t xml:space="preserve"> </w:t>
            </w:r>
          </w:p>
        </w:tc>
        <w:tc>
          <w:tcPr>
            <w:tcW w:w="5464" w:type="dxa"/>
            <w:gridSpan w:val="2"/>
            <w:vAlign w:val="center"/>
          </w:tcPr>
          <w:p w14:paraId="67D6BED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缺铁性贫血 </w:t>
            </w:r>
          </w:p>
          <w:p w14:paraId="6C80115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铁粒幼红细胞性贫血 </w:t>
            </w:r>
          </w:p>
          <w:p w14:paraId="0F3E5A9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再生障碍性贫血 </w:t>
            </w:r>
          </w:p>
          <w:p w14:paraId="164891D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巨幼细胞性贫血 </w:t>
            </w:r>
          </w:p>
          <w:p w14:paraId="304128E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溶血性贫血</w:t>
            </w:r>
          </w:p>
        </w:tc>
        <w:tc>
          <w:tcPr>
            <w:tcW w:w="1612" w:type="dxa"/>
            <w:gridSpan w:val="2"/>
            <w:vAlign w:val="center"/>
          </w:tcPr>
          <w:p w14:paraId="45158A2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416C72D">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07C71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BAB3399">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2.中性粒细胞反应性增多的主要细胞是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2FE70BC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晚幼粒细胞及中性杆状核粒细胞 </w:t>
            </w:r>
          </w:p>
          <w:p w14:paraId="54A56F9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中性杆状核粒细胞或中性分叶核粒细胞 </w:t>
            </w:r>
          </w:p>
          <w:p w14:paraId="327FEAF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原始粒细胞 </w:t>
            </w:r>
          </w:p>
          <w:p w14:paraId="6B6C497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中幼粒细胞 </w:t>
            </w:r>
          </w:p>
          <w:p w14:paraId="1E331A4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原始粒细胞或幼稚粒细胞</w:t>
            </w:r>
          </w:p>
        </w:tc>
        <w:tc>
          <w:tcPr>
            <w:tcW w:w="1612" w:type="dxa"/>
            <w:gridSpan w:val="2"/>
            <w:vAlign w:val="center"/>
          </w:tcPr>
          <w:p w14:paraId="789B474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3653CC8">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460D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5ADB221">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3.既能与伊红结合，又能与亚甲蓝结合的是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365C8CC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嗜酸性颗粒 </w:t>
            </w:r>
          </w:p>
          <w:p w14:paraId="4C0B745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淋巴细胞胞质 </w:t>
            </w:r>
          </w:p>
          <w:p w14:paraId="6E9C3CD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嗜碱性颗粒 </w:t>
            </w:r>
          </w:p>
          <w:p w14:paraId="4EA7E29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中性颗粒 </w:t>
            </w:r>
          </w:p>
          <w:p w14:paraId="04FFDD3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原始红细胞胞质</w:t>
            </w:r>
          </w:p>
        </w:tc>
        <w:tc>
          <w:tcPr>
            <w:tcW w:w="1612" w:type="dxa"/>
            <w:gridSpan w:val="2"/>
            <w:vAlign w:val="center"/>
          </w:tcPr>
          <w:p w14:paraId="1EFE5C1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CB74180">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79F0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jc w:val="center"/>
        </w:trPr>
        <w:tc>
          <w:tcPr>
            <w:tcW w:w="3525" w:type="dxa"/>
            <w:vAlign w:val="center"/>
          </w:tcPr>
          <w:p w14:paraId="792600CC">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4.通常情况下，与白细胞总数增减的意义基本一致的是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1395D74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淋巴细胞 </w:t>
            </w:r>
          </w:p>
          <w:p w14:paraId="4107219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单核细胞 </w:t>
            </w:r>
          </w:p>
          <w:p w14:paraId="458BEF1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中性粒细胞 </w:t>
            </w:r>
          </w:p>
          <w:p w14:paraId="53C951E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嗜酸性粒细胞 </w:t>
            </w:r>
          </w:p>
          <w:p w14:paraId="238CD29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红细胞</w:t>
            </w:r>
          </w:p>
        </w:tc>
        <w:tc>
          <w:tcPr>
            <w:tcW w:w="1612" w:type="dxa"/>
            <w:gridSpan w:val="2"/>
            <w:vAlign w:val="center"/>
          </w:tcPr>
          <w:p w14:paraId="2CF047E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8B41D67">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65</w:t>
            </w:r>
          </w:p>
        </w:tc>
      </w:tr>
      <w:tr w14:paraId="39DD4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3C24315">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5.用玻片镜检尿沉渣中的细胞时，至少观察高倍视野数为</w:t>
            </w:r>
            <w:r>
              <w:rPr>
                <w:rFonts w:hint="eastAsia" w:ascii="Times New Roman" w:hAnsi="Times New Roman" w:cs="Times New Roman"/>
                <w:sz w:val="24"/>
                <w:szCs w:val="24"/>
                <w:lang w:val="en-US" w:eastAsia="zh-CN"/>
              </w:rPr>
              <w:t xml:space="preserve"> </w:t>
            </w:r>
          </w:p>
        </w:tc>
        <w:tc>
          <w:tcPr>
            <w:tcW w:w="5464" w:type="dxa"/>
            <w:gridSpan w:val="2"/>
            <w:vAlign w:val="center"/>
          </w:tcPr>
          <w:p w14:paraId="2DD0B4E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10个   </w:t>
            </w:r>
          </w:p>
          <w:p w14:paraId="6EF6B34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20个   </w:t>
            </w:r>
          </w:p>
          <w:p w14:paraId="5A45F72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25个   </w:t>
            </w:r>
          </w:p>
          <w:p w14:paraId="068C264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15个   </w:t>
            </w:r>
          </w:p>
          <w:p w14:paraId="51237A9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30个</w:t>
            </w:r>
          </w:p>
        </w:tc>
        <w:tc>
          <w:tcPr>
            <w:tcW w:w="1612" w:type="dxa"/>
            <w:gridSpan w:val="2"/>
            <w:vAlign w:val="center"/>
          </w:tcPr>
          <w:p w14:paraId="4F525E5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B7F359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0C4E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3E0DA15">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6.本周蛋白尿属于</w:t>
            </w:r>
            <w:r>
              <w:rPr>
                <w:rFonts w:hint="eastAsia" w:ascii="Times New Roman" w:hAnsi="Times New Roman" w:cs="Times New Roman"/>
                <w:sz w:val="24"/>
                <w:szCs w:val="24"/>
                <w:lang w:val="en-US" w:eastAsia="zh-CN"/>
              </w:rPr>
              <w:t xml:space="preserve"> </w:t>
            </w:r>
          </w:p>
        </w:tc>
        <w:tc>
          <w:tcPr>
            <w:tcW w:w="5464" w:type="dxa"/>
            <w:gridSpan w:val="2"/>
            <w:vAlign w:val="center"/>
          </w:tcPr>
          <w:p w14:paraId="48BA36D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肾小球性蛋白尿 </w:t>
            </w:r>
          </w:p>
          <w:p w14:paraId="6FB4E42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肾小管性蛋白尿</w:t>
            </w:r>
          </w:p>
          <w:p w14:paraId="02EA112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混合性蛋白尿   </w:t>
            </w:r>
          </w:p>
          <w:p w14:paraId="799AC5B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溢出性蛋白尿</w:t>
            </w:r>
          </w:p>
          <w:p w14:paraId="1351198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组织性蛋白尿</w:t>
            </w:r>
          </w:p>
        </w:tc>
        <w:tc>
          <w:tcPr>
            <w:tcW w:w="1612" w:type="dxa"/>
            <w:gridSpan w:val="2"/>
            <w:vAlign w:val="center"/>
          </w:tcPr>
          <w:p w14:paraId="6FC5EE6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42DEEF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7FD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782C9E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7.血气分析标本所用的抗凝剂为</w:t>
            </w:r>
            <w:r>
              <w:rPr>
                <w:rFonts w:hint="eastAsia" w:ascii="Times New Roman" w:hAnsi="Times New Roman" w:cs="Times New Roman"/>
                <w:sz w:val="24"/>
                <w:szCs w:val="24"/>
                <w:lang w:val="en-US" w:eastAsia="zh-CN"/>
              </w:rPr>
              <w:t xml:space="preserve"> </w:t>
            </w:r>
          </w:p>
        </w:tc>
        <w:tc>
          <w:tcPr>
            <w:tcW w:w="5464" w:type="dxa"/>
            <w:gridSpan w:val="2"/>
            <w:vAlign w:val="center"/>
          </w:tcPr>
          <w:p w14:paraId="6014320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草酸钾-氟化钠</w:t>
            </w:r>
          </w:p>
          <w:p w14:paraId="34A9E7C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甲苯</w:t>
            </w:r>
          </w:p>
          <w:p w14:paraId="0DFD5BC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浓盐酸</w:t>
            </w:r>
          </w:p>
          <w:p w14:paraId="342EA1C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肝素</w:t>
            </w:r>
          </w:p>
          <w:p w14:paraId="7F8A8C6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枸橼酸钠</w:t>
            </w:r>
          </w:p>
        </w:tc>
        <w:tc>
          <w:tcPr>
            <w:tcW w:w="1612" w:type="dxa"/>
            <w:gridSpan w:val="2"/>
            <w:vAlign w:val="center"/>
          </w:tcPr>
          <w:p w14:paraId="2AD45A3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FAC31C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9A8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E5A4A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8.标本存放于冰箱一天后测定可造成</w:t>
            </w:r>
            <w:r>
              <w:rPr>
                <w:rFonts w:hint="eastAsia" w:ascii="Times New Roman" w:hAnsi="Times New Roman" w:cs="Times New Roman"/>
                <w:sz w:val="24"/>
                <w:szCs w:val="24"/>
                <w:lang w:val="en-US" w:eastAsia="zh-CN"/>
              </w:rPr>
              <w:t xml:space="preserve"> </w:t>
            </w:r>
          </w:p>
        </w:tc>
        <w:tc>
          <w:tcPr>
            <w:tcW w:w="5464" w:type="dxa"/>
            <w:gridSpan w:val="2"/>
            <w:vAlign w:val="center"/>
          </w:tcPr>
          <w:p w14:paraId="6DC961A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血Na</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升高</w:t>
            </w:r>
          </w:p>
          <w:p w14:paraId="2354163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血Cl</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升高</w:t>
            </w:r>
          </w:p>
          <w:p w14:paraId="4FC6836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血K</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升高</w:t>
            </w:r>
          </w:p>
          <w:p w14:paraId="060B6FC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血Cl</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升高</w:t>
            </w:r>
          </w:p>
          <w:p w14:paraId="03E4167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血Ca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升高</w:t>
            </w:r>
          </w:p>
        </w:tc>
        <w:tc>
          <w:tcPr>
            <w:tcW w:w="1612" w:type="dxa"/>
            <w:gridSpan w:val="2"/>
            <w:vAlign w:val="center"/>
          </w:tcPr>
          <w:p w14:paraId="4AD303D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072998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785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1B645A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9.荧光光度法测定某物质是根据下述的哪一项原理</w:t>
            </w:r>
            <w:r>
              <w:rPr>
                <w:rFonts w:hint="eastAsia" w:ascii="Times New Roman" w:hAnsi="Times New Roman" w:cs="Times New Roman"/>
                <w:sz w:val="24"/>
                <w:szCs w:val="24"/>
                <w:lang w:val="en-US" w:eastAsia="zh-CN"/>
              </w:rPr>
              <w:t xml:space="preserve"> </w:t>
            </w:r>
          </w:p>
        </w:tc>
        <w:tc>
          <w:tcPr>
            <w:tcW w:w="5464" w:type="dxa"/>
            <w:gridSpan w:val="2"/>
            <w:vAlign w:val="center"/>
          </w:tcPr>
          <w:p w14:paraId="053A739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测激发光强度</w:t>
            </w:r>
          </w:p>
          <w:p w14:paraId="10D4139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测发射光强度</w:t>
            </w:r>
          </w:p>
          <w:p w14:paraId="7C86D4D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测光吸收强度</w:t>
            </w:r>
          </w:p>
          <w:p w14:paraId="39A4426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测光散射强度</w:t>
            </w:r>
          </w:p>
          <w:p w14:paraId="02FD220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以上都不对</w:t>
            </w:r>
          </w:p>
        </w:tc>
        <w:tc>
          <w:tcPr>
            <w:tcW w:w="1612" w:type="dxa"/>
            <w:gridSpan w:val="2"/>
            <w:vAlign w:val="center"/>
          </w:tcPr>
          <w:p w14:paraId="68D91AE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FF02C4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B052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FB44F9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2</w:t>
            </w:r>
            <w:r>
              <w:rPr>
                <w:rFonts w:ascii="Times New Roman" w:hAnsi="Times New Roman"/>
                <w:sz w:val="24"/>
                <w:szCs w:val="24"/>
                <w:lang w:bidi="zh-CN"/>
              </w:rPr>
              <w:t>0.</w:t>
            </w:r>
            <w:r>
              <w:rPr>
                <w:rFonts w:hint="eastAsia" w:ascii="Times New Roman" w:hAnsi="Times New Roman"/>
                <w:sz w:val="24"/>
                <w:szCs w:val="24"/>
                <w:lang w:bidi="zh-CN"/>
              </w:rPr>
              <w:t xml:space="preserve">最有效消除样本溶血、黄疸和脂浊等干扰的方法是 </w:t>
            </w:r>
          </w:p>
        </w:tc>
        <w:tc>
          <w:tcPr>
            <w:tcW w:w="5464" w:type="dxa"/>
            <w:gridSpan w:val="2"/>
            <w:vAlign w:val="center"/>
          </w:tcPr>
          <w:p w14:paraId="4905C34B">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单试剂单波长法    </w:t>
            </w:r>
          </w:p>
          <w:p w14:paraId="2F40A08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双试剂单波长法</w:t>
            </w:r>
          </w:p>
          <w:p w14:paraId="21468903">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一点终点法    </w:t>
            </w:r>
          </w:p>
          <w:p w14:paraId="1E17F48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单试剂两点终点法    </w:t>
            </w:r>
          </w:p>
          <w:p w14:paraId="64063D9E">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双试剂两点终点法</w:t>
            </w:r>
          </w:p>
        </w:tc>
        <w:tc>
          <w:tcPr>
            <w:tcW w:w="1612" w:type="dxa"/>
            <w:gridSpan w:val="2"/>
            <w:vAlign w:val="center"/>
          </w:tcPr>
          <w:p w14:paraId="20C5CA2F">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6066EE8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461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30881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1.</w:t>
            </w:r>
            <w:r>
              <w:rPr>
                <w:rFonts w:hint="eastAsia" w:ascii="Times New Roman" w:hAnsi="Times New Roman" w:cs="Times New Roman"/>
                <w:sz w:val="24"/>
                <w:szCs w:val="24"/>
                <w:lang w:val="en-US"/>
              </w:rPr>
              <w:t>下</w:t>
            </w:r>
            <w:r>
              <w:rPr>
                <w:rFonts w:ascii="Times New Roman" w:hAnsi="Times New Roman" w:cs="Times New Roman"/>
                <w:sz w:val="24"/>
                <w:szCs w:val="24"/>
                <w:lang w:val="en-US"/>
              </w:rPr>
              <w:t>列哪一种说法是错误的</w:t>
            </w:r>
            <w:r>
              <w:rPr>
                <w:rFonts w:hint="eastAsia" w:ascii="Times New Roman" w:hAnsi="Times New Roman" w:cs="Times New Roman"/>
                <w:sz w:val="24"/>
                <w:szCs w:val="24"/>
                <w:lang w:val="en-US" w:eastAsia="zh-CN"/>
              </w:rPr>
              <w:t xml:space="preserve"> </w:t>
            </w:r>
          </w:p>
        </w:tc>
        <w:tc>
          <w:tcPr>
            <w:tcW w:w="5464" w:type="dxa"/>
            <w:gridSpan w:val="2"/>
            <w:vAlign w:val="center"/>
          </w:tcPr>
          <w:p w14:paraId="00AE1AA1">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系统误差和随机误差都能影响准确度</w:t>
            </w:r>
          </w:p>
          <w:p w14:paraId="6715A837">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精密度越好，准确度越高</w:t>
            </w:r>
          </w:p>
          <w:p w14:paraId="658E20FD">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随机误差主要影响精密度</w:t>
            </w:r>
          </w:p>
          <w:p w14:paraId="449658FE">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系统误差主要影响准确度</w:t>
            </w:r>
          </w:p>
          <w:p w14:paraId="65809598">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系统误差分为比例系统误差和恒定系统误差</w:t>
            </w:r>
          </w:p>
        </w:tc>
        <w:tc>
          <w:tcPr>
            <w:tcW w:w="1612" w:type="dxa"/>
            <w:gridSpan w:val="2"/>
            <w:vAlign w:val="center"/>
          </w:tcPr>
          <w:p w14:paraId="5948D78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CFD21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543F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581E6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2</w:t>
            </w:r>
            <w:r>
              <w:rPr>
                <w:rFonts w:ascii="Times New Roman" w:hAnsi="Times New Roman"/>
                <w:sz w:val="24"/>
                <w:szCs w:val="24"/>
                <w:lang w:bidi="zh-CN"/>
              </w:rPr>
              <w:t>2.</w:t>
            </w:r>
            <w:r>
              <w:rPr>
                <w:rFonts w:hint="eastAsia" w:ascii="Times New Roman" w:hAnsi="Times New Roman"/>
                <w:sz w:val="24"/>
                <w:szCs w:val="24"/>
                <w:lang w:bidi="zh-CN"/>
              </w:rPr>
              <w:t xml:space="preserve">反映糖尿病肾脏病变的指标是 </w:t>
            </w:r>
          </w:p>
        </w:tc>
        <w:tc>
          <w:tcPr>
            <w:tcW w:w="5464" w:type="dxa"/>
            <w:gridSpan w:val="2"/>
            <w:vAlign w:val="center"/>
          </w:tcPr>
          <w:p w14:paraId="375D6C36">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血胰岛素测定         </w:t>
            </w:r>
          </w:p>
          <w:p w14:paraId="17C674B1">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糖化血红蛋白测定</w:t>
            </w:r>
          </w:p>
          <w:p w14:paraId="01CCCD9D">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尿白蛋白测定         </w:t>
            </w:r>
          </w:p>
          <w:p w14:paraId="42DD44B6">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葡萄糖胰岛素钳夹技术    </w:t>
            </w:r>
          </w:p>
          <w:p w14:paraId="7BCAF1AF">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空腹血浆葡萄糖浓度</w:t>
            </w:r>
          </w:p>
        </w:tc>
        <w:tc>
          <w:tcPr>
            <w:tcW w:w="1612" w:type="dxa"/>
            <w:gridSpan w:val="2"/>
            <w:vAlign w:val="center"/>
          </w:tcPr>
          <w:p w14:paraId="23D1182E">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1B37EF3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7FD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D21BA9F">
            <w:pPr>
              <w:rPr>
                <w:rFonts w:ascii="Times New Roman" w:hAnsi="Times New Roman" w:cs="Times New Roman"/>
                <w:sz w:val="24"/>
                <w:szCs w:val="24"/>
                <w:lang w:val="en-US"/>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3.血气分析样本在送检化验室时需要下列哪项操作</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 xml:space="preserve"> </w:t>
            </w:r>
          </w:p>
        </w:tc>
        <w:tc>
          <w:tcPr>
            <w:tcW w:w="5464" w:type="dxa"/>
            <w:gridSpan w:val="2"/>
            <w:vAlign w:val="center"/>
          </w:tcPr>
          <w:p w14:paraId="0AF8780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离心  </w:t>
            </w:r>
          </w:p>
          <w:p w14:paraId="7D1F2C6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冷藏 </w:t>
            </w:r>
          </w:p>
          <w:p w14:paraId="1075573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加防腐剂</w:t>
            </w:r>
          </w:p>
          <w:p w14:paraId="669369E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标明患者体温和吸氧量 </w:t>
            </w:r>
          </w:p>
          <w:p w14:paraId="30921F4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稀释</w:t>
            </w:r>
          </w:p>
        </w:tc>
        <w:tc>
          <w:tcPr>
            <w:tcW w:w="1612" w:type="dxa"/>
            <w:gridSpan w:val="2"/>
            <w:vAlign w:val="center"/>
          </w:tcPr>
          <w:p w14:paraId="028072A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CE8540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2CC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7ACAD4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4.血清总蛋白测定，临床实验室首选的常规方法是</w:t>
            </w:r>
            <w:r>
              <w:rPr>
                <w:rFonts w:hint="eastAsia" w:ascii="Times New Roman" w:hAnsi="Times New Roman" w:cs="Times New Roman"/>
                <w:sz w:val="24"/>
                <w:szCs w:val="24"/>
                <w:lang w:val="en-US" w:eastAsia="zh-CN"/>
              </w:rPr>
              <w:t xml:space="preserve"> </w:t>
            </w:r>
          </w:p>
        </w:tc>
        <w:tc>
          <w:tcPr>
            <w:tcW w:w="5464" w:type="dxa"/>
            <w:gridSpan w:val="2"/>
            <w:vAlign w:val="center"/>
          </w:tcPr>
          <w:p w14:paraId="58EC91D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酚试剂法 </w:t>
            </w:r>
          </w:p>
          <w:p w14:paraId="028AB65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凯氏定氮法 </w:t>
            </w:r>
          </w:p>
          <w:p w14:paraId="2F775EF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双缩脲比色法</w:t>
            </w:r>
          </w:p>
          <w:p w14:paraId="1D2AA49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紫外分光光度法 </w:t>
            </w:r>
          </w:p>
          <w:p w14:paraId="55C9D70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磺基水杨酸比浊法</w:t>
            </w:r>
          </w:p>
        </w:tc>
        <w:tc>
          <w:tcPr>
            <w:tcW w:w="1612" w:type="dxa"/>
            <w:gridSpan w:val="2"/>
            <w:vAlign w:val="center"/>
          </w:tcPr>
          <w:p w14:paraId="38E2811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958794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785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4B9B3C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5.血清总蛋白测定不能利用的蛋白质结构或性质</w:t>
            </w:r>
            <w:r>
              <w:rPr>
                <w:rFonts w:hint="eastAsia" w:ascii="Times New Roman" w:hAnsi="Times New Roman" w:cs="Times New Roman"/>
                <w:sz w:val="24"/>
                <w:szCs w:val="24"/>
                <w:lang w:val="en-US" w:eastAsia="zh-CN"/>
              </w:rPr>
              <w:t xml:space="preserve"> </w:t>
            </w:r>
          </w:p>
        </w:tc>
        <w:tc>
          <w:tcPr>
            <w:tcW w:w="5464" w:type="dxa"/>
            <w:gridSpan w:val="2"/>
            <w:vAlign w:val="center"/>
          </w:tcPr>
          <w:p w14:paraId="45BD45C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肽键结构        </w:t>
            </w:r>
          </w:p>
          <w:p w14:paraId="40D79A9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分子中酪氨酸和色氨酸残基</w:t>
            </w:r>
          </w:p>
          <w:p w14:paraId="0C7B3DB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与染料的结合    </w:t>
            </w:r>
          </w:p>
          <w:p w14:paraId="5B2F152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自由氨基      </w:t>
            </w:r>
          </w:p>
          <w:p w14:paraId="2DD2E387">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沉淀反应测定浊度</w:t>
            </w:r>
          </w:p>
        </w:tc>
        <w:tc>
          <w:tcPr>
            <w:tcW w:w="1612" w:type="dxa"/>
            <w:gridSpan w:val="2"/>
            <w:vAlign w:val="center"/>
          </w:tcPr>
          <w:p w14:paraId="61686B5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843E1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5217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FC0C5F1">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6.急性肝炎时，ALT活性增高是因为</w:t>
            </w:r>
            <w:r>
              <w:rPr>
                <w:rFonts w:hint="eastAsia" w:ascii="Times New Roman" w:hAnsi="Times New Roman" w:cs="Times New Roman"/>
                <w:sz w:val="24"/>
                <w:szCs w:val="24"/>
                <w:lang w:val="en-US" w:eastAsia="zh-CN"/>
              </w:rPr>
              <w:t xml:space="preserve"> </w:t>
            </w:r>
          </w:p>
        </w:tc>
        <w:tc>
          <w:tcPr>
            <w:tcW w:w="5464" w:type="dxa"/>
            <w:gridSpan w:val="2"/>
            <w:vAlign w:val="center"/>
          </w:tcPr>
          <w:p w14:paraId="7E09D9D9">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ALT合成增加 </w:t>
            </w:r>
          </w:p>
          <w:p w14:paraId="68FCEFB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转氨基作用增强      </w:t>
            </w:r>
          </w:p>
          <w:p w14:paraId="5D9C9ED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维生素B增加   </w:t>
            </w:r>
          </w:p>
          <w:p w14:paraId="6600018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肝细胞坏死或细胞膜通透性增大，ALT进入血液    </w:t>
            </w:r>
          </w:p>
          <w:p w14:paraId="2F3B8D9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以上都是</w:t>
            </w:r>
          </w:p>
        </w:tc>
        <w:tc>
          <w:tcPr>
            <w:tcW w:w="1612" w:type="dxa"/>
            <w:gridSpan w:val="2"/>
            <w:vAlign w:val="center"/>
          </w:tcPr>
          <w:p w14:paraId="1339B7B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2B4D22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0B8A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131E06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7.诊断前列腺癌最重要的血清酶是</w:t>
            </w:r>
            <w:r>
              <w:rPr>
                <w:rFonts w:hint="eastAsia" w:ascii="Times New Roman" w:hAnsi="Times New Roman" w:cs="Times New Roman"/>
                <w:sz w:val="24"/>
                <w:szCs w:val="24"/>
                <w:lang w:val="en-US" w:eastAsia="zh-CN"/>
              </w:rPr>
              <w:t xml:space="preserve"> </w:t>
            </w:r>
          </w:p>
        </w:tc>
        <w:tc>
          <w:tcPr>
            <w:tcW w:w="5464" w:type="dxa"/>
            <w:gridSpan w:val="2"/>
            <w:vAlign w:val="center"/>
          </w:tcPr>
          <w:p w14:paraId="2DBD465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CK    </w:t>
            </w:r>
          </w:p>
          <w:p w14:paraId="1F1D1BC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ALP   </w:t>
            </w:r>
          </w:p>
          <w:p w14:paraId="37657C4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ACP   </w:t>
            </w:r>
          </w:p>
          <w:p w14:paraId="2E16131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5’-NT  </w:t>
            </w:r>
          </w:p>
          <w:p w14:paraId="6F2B758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AMS</w:t>
            </w:r>
          </w:p>
        </w:tc>
        <w:tc>
          <w:tcPr>
            <w:tcW w:w="1612" w:type="dxa"/>
            <w:gridSpan w:val="2"/>
            <w:vAlign w:val="center"/>
          </w:tcPr>
          <w:p w14:paraId="2FA41FB1">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A75411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E382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6266D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8.糖尿病急性代谢并发症的实验室检查最</w:t>
            </w:r>
            <w:r>
              <w:rPr>
                <w:rFonts w:hint="eastAsia" w:ascii="Times New Roman" w:hAnsi="Times New Roman" w:cs="Times New Roman"/>
                <w:sz w:val="24"/>
                <w:szCs w:val="24"/>
                <w:lang w:val="en-US"/>
              </w:rPr>
              <w:t>直接的证据</w:t>
            </w:r>
            <w:r>
              <w:rPr>
                <w:rFonts w:ascii="Times New Roman" w:hAnsi="Times New Roman" w:cs="Times New Roman"/>
                <w:sz w:val="24"/>
                <w:szCs w:val="24"/>
                <w:lang w:val="en-US"/>
              </w:rPr>
              <w:t>是</w:t>
            </w:r>
            <w:r>
              <w:rPr>
                <w:rFonts w:hint="eastAsia" w:ascii="Times New Roman" w:hAnsi="Times New Roman" w:cs="Times New Roman"/>
                <w:sz w:val="24"/>
                <w:szCs w:val="24"/>
                <w:lang w:val="en-US" w:eastAsia="zh-CN"/>
              </w:rPr>
              <w:t xml:space="preserve"> </w:t>
            </w:r>
          </w:p>
        </w:tc>
        <w:tc>
          <w:tcPr>
            <w:tcW w:w="5464" w:type="dxa"/>
            <w:gridSpan w:val="2"/>
            <w:vAlign w:val="center"/>
          </w:tcPr>
          <w:p w14:paraId="23E0186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电解质</w:t>
            </w:r>
          </w:p>
          <w:p w14:paraId="63EC525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胸片</w:t>
            </w:r>
          </w:p>
          <w:p w14:paraId="78DEF6B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酮体测定</w:t>
            </w:r>
          </w:p>
          <w:p w14:paraId="0DB1A04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血脂、肝功能</w:t>
            </w:r>
          </w:p>
          <w:p w14:paraId="7EC4E4E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糖化血红蛋白</w:t>
            </w:r>
          </w:p>
        </w:tc>
        <w:tc>
          <w:tcPr>
            <w:tcW w:w="1612" w:type="dxa"/>
            <w:gridSpan w:val="2"/>
            <w:vAlign w:val="center"/>
          </w:tcPr>
          <w:p w14:paraId="1FC1962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5E8CD7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31E6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73420A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9.关于糖化血清蛋白的描述不恰当的是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23A0D24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是血糖与血清中的蛋白质的可逆结合</w:t>
            </w:r>
          </w:p>
          <w:p w14:paraId="692A9E1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反映2～3周前的血糖水平</w:t>
            </w:r>
          </w:p>
          <w:p w14:paraId="4C710EA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可作为糖尿病近期内控制的一个灵敏指标</w:t>
            </w:r>
          </w:p>
          <w:p w14:paraId="60B9041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能在短期内得到疗效的回馈</w:t>
            </w:r>
          </w:p>
          <w:p w14:paraId="39CE0F73">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特别适用于住院调整用药患者</w:t>
            </w:r>
          </w:p>
        </w:tc>
        <w:tc>
          <w:tcPr>
            <w:tcW w:w="1612" w:type="dxa"/>
            <w:gridSpan w:val="2"/>
            <w:vAlign w:val="center"/>
          </w:tcPr>
          <w:p w14:paraId="6C71FF2E">
            <w:pPr>
              <w:jc w:val="center"/>
              <w:rPr>
                <w:rFonts w:ascii="Times New Roman" w:hAnsi="Times New Roman" w:cs="Times New Roman"/>
                <w:sz w:val="24"/>
                <w:szCs w:val="24"/>
                <w:lang w:val="en-US"/>
              </w:rPr>
            </w:pPr>
          </w:p>
        </w:tc>
        <w:tc>
          <w:tcPr>
            <w:tcW w:w="2324" w:type="dxa"/>
            <w:vAlign w:val="center"/>
          </w:tcPr>
          <w:p w14:paraId="5ADB60C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29D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4A02ED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0.</w:t>
            </w:r>
            <w:r>
              <w:rPr>
                <w:rFonts w:hint="eastAsia" w:ascii="Times New Roman" w:hAnsi="Times New Roman"/>
                <w:sz w:val="24"/>
                <w:szCs w:val="24"/>
                <w:lang w:bidi="zh-CN"/>
              </w:rPr>
              <w:t xml:space="preserve">患者女，28岁。疑妊娠就诊，做绒毛膜促性腺激素检验的最佳尿液标本是 </w:t>
            </w:r>
          </w:p>
        </w:tc>
        <w:tc>
          <w:tcPr>
            <w:tcW w:w="5464" w:type="dxa"/>
            <w:gridSpan w:val="2"/>
            <w:vAlign w:val="center"/>
          </w:tcPr>
          <w:p w14:paraId="3BC8B480">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晨尿              </w:t>
            </w:r>
          </w:p>
          <w:p w14:paraId="7B794CF7">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随机尿</w:t>
            </w:r>
          </w:p>
          <w:p w14:paraId="22B3798F">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中段尿            </w:t>
            </w:r>
          </w:p>
          <w:p w14:paraId="5C39C704">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导管尿    </w:t>
            </w:r>
          </w:p>
          <w:p w14:paraId="23273FB9">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穿刺尿</w:t>
            </w:r>
          </w:p>
        </w:tc>
        <w:tc>
          <w:tcPr>
            <w:tcW w:w="1612" w:type="dxa"/>
            <w:gridSpan w:val="2"/>
            <w:vAlign w:val="center"/>
          </w:tcPr>
          <w:p w14:paraId="2C013E7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681667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855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0E1F7D1">
            <w:pPr>
              <w:rPr>
                <w:rFonts w:hint="eastAsia" w:ascii="Times New Roman" w:hAnsi="Times New Roman" w:eastAsia="仿宋" w:cs="Times New Roman"/>
                <w:sz w:val="24"/>
                <w:szCs w:val="24"/>
                <w:lang w:eastAsia="zh-CN"/>
              </w:rPr>
            </w:pPr>
            <w:r>
              <w:rPr>
                <w:rFonts w:ascii="Times New Roman" w:hAnsi="Times New Roman" w:cs="Times New Roman"/>
                <w:sz w:val="24"/>
                <w:szCs w:val="24"/>
              </w:rPr>
              <w:t>31.Ⅱa型高脂蛋白血症患者，血清中哪种脂蛋白浓度增加</w:t>
            </w:r>
            <w:r>
              <w:rPr>
                <w:rFonts w:hint="eastAsia" w:ascii="Times New Roman" w:hAnsi="Times New Roman" w:cs="Times New Roman"/>
                <w:sz w:val="24"/>
                <w:szCs w:val="24"/>
                <w:lang w:eastAsia="zh-CN"/>
              </w:rPr>
              <w:t xml:space="preserve"> </w:t>
            </w:r>
          </w:p>
        </w:tc>
        <w:tc>
          <w:tcPr>
            <w:tcW w:w="5464" w:type="dxa"/>
            <w:gridSpan w:val="2"/>
            <w:vAlign w:val="center"/>
          </w:tcPr>
          <w:p w14:paraId="34152C0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CM</w:t>
            </w:r>
          </w:p>
          <w:p w14:paraId="7ED3016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VLDL</w:t>
            </w:r>
          </w:p>
          <w:p w14:paraId="44D8B5F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IDL</w:t>
            </w:r>
          </w:p>
          <w:p w14:paraId="4418F2EE">
            <w:pPr>
              <w:rPr>
                <w:rFonts w:hint="default" w:ascii="Times New Roman" w:hAnsi="Times New Roman" w:cs="Times New Roman"/>
                <w:sz w:val="24"/>
                <w:szCs w:val="24"/>
              </w:rPr>
            </w:pPr>
            <w:r>
              <w:rPr>
                <w:rFonts w:hint="eastAsia" w:ascii="Times New Roman" w:hAnsi="Times New Roman" w:cs="Times New Roman"/>
                <w:sz w:val="24"/>
                <w:szCs w:val="24"/>
                <w:lang w:eastAsia="zh-CN"/>
              </w:rPr>
              <w:t xml:space="preserve">D </w:t>
            </w:r>
            <w:r>
              <w:rPr>
                <w:rFonts w:hint="default" w:ascii="Times New Roman" w:hAnsi="Times New Roman" w:cs="Times New Roman"/>
                <w:sz w:val="24"/>
                <w:szCs w:val="24"/>
              </w:rPr>
              <w:t>LDL</w:t>
            </w:r>
          </w:p>
          <w:p w14:paraId="60D18DAA">
            <w:pPr>
              <w:pStyle w:val="2"/>
              <w:spacing w:after="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eastAsia="zh-CN"/>
              </w:rPr>
              <w:t xml:space="preserve">E </w:t>
            </w:r>
            <w:r>
              <w:rPr>
                <w:rFonts w:hint="default" w:ascii="Times New Roman" w:hAnsi="Times New Roman" w:eastAsia="仿宋" w:cs="Times New Roman"/>
                <w:sz w:val="24"/>
                <w:szCs w:val="24"/>
              </w:rPr>
              <w:t>HDL</w:t>
            </w:r>
          </w:p>
        </w:tc>
        <w:tc>
          <w:tcPr>
            <w:tcW w:w="1612" w:type="dxa"/>
            <w:gridSpan w:val="2"/>
            <w:vAlign w:val="center"/>
          </w:tcPr>
          <w:p w14:paraId="1536E1B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30C3C1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88C0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7E6FE9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2.</w:t>
            </w:r>
            <w:r>
              <w:rPr>
                <w:rFonts w:hint="eastAsia" w:ascii="Times New Roman" w:hAnsi="Times New Roman"/>
                <w:sz w:val="24"/>
                <w:szCs w:val="24"/>
                <w:lang w:bidi="zh-CN"/>
              </w:rPr>
              <w:t xml:space="preserve">亚临床型甲亢的特点是 </w:t>
            </w:r>
          </w:p>
        </w:tc>
        <w:tc>
          <w:tcPr>
            <w:tcW w:w="5464" w:type="dxa"/>
            <w:gridSpan w:val="2"/>
            <w:vAlign w:val="center"/>
          </w:tcPr>
          <w:p w14:paraId="62231B57">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A</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血T3↑、T4正常，TSH↓    </w:t>
            </w:r>
          </w:p>
          <w:p w14:paraId="08671661">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B</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血T3正常、T4↑，TSH↓</w:t>
            </w:r>
          </w:p>
          <w:p w14:paraId="18D38F25">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血T3、T4↑，TSH↓    </w:t>
            </w:r>
          </w:p>
          <w:p w14:paraId="045A4A40">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D</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血T3、T4↑，TSH正常    </w:t>
            </w:r>
          </w:p>
          <w:p w14:paraId="50FB4F6D">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血T3、T4正常，TSH↓</w:t>
            </w:r>
          </w:p>
        </w:tc>
        <w:tc>
          <w:tcPr>
            <w:tcW w:w="1612" w:type="dxa"/>
            <w:gridSpan w:val="2"/>
            <w:vAlign w:val="center"/>
          </w:tcPr>
          <w:p w14:paraId="183410F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7C9D62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6714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988B2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3.血浆阴离子间隙一般表示为</w:t>
            </w:r>
            <w:r>
              <w:rPr>
                <w:rFonts w:hint="eastAsia" w:ascii="Times New Roman" w:hAnsi="Times New Roman" w:cs="Times New Roman"/>
                <w:sz w:val="24"/>
                <w:szCs w:val="24"/>
                <w:lang w:val="en-US" w:eastAsia="zh-CN"/>
              </w:rPr>
              <w:t xml:space="preserve"> </w:t>
            </w:r>
          </w:p>
        </w:tc>
        <w:tc>
          <w:tcPr>
            <w:tcW w:w="5464" w:type="dxa"/>
            <w:gridSpan w:val="2"/>
            <w:vAlign w:val="center"/>
          </w:tcPr>
          <w:p w14:paraId="4DC62C9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阴离子总和</w:t>
            </w:r>
          </w:p>
          <w:p w14:paraId="51D03CF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血浆阴离子减去阳离子</w:t>
            </w:r>
          </w:p>
          <w:p w14:paraId="58478FA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血浆阳离子减去阴离子血浆</w:t>
            </w:r>
          </w:p>
          <w:p w14:paraId="036B678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血浆Na</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减去Cl</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与HCO3</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之和</w:t>
            </w:r>
          </w:p>
          <w:p w14:paraId="7028E57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血浆Cl</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与HCO3</w:t>
            </w:r>
            <w:r>
              <w:rPr>
                <w:rFonts w:hint="default" w:ascii="Times New Roman" w:hAnsi="Times New Roman" w:cs="Times New Roman"/>
                <w:sz w:val="24"/>
                <w:szCs w:val="24"/>
                <w:vertAlign w:val="superscript"/>
                <w:lang w:val="en-US"/>
              </w:rPr>
              <w:t>-</w:t>
            </w:r>
            <w:r>
              <w:rPr>
                <w:rFonts w:hint="default" w:ascii="Times New Roman" w:hAnsi="Times New Roman" w:cs="Times New Roman"/>
                <w:sz w:val="24"/>
                <w:szCs w:val="24"/>
                <w:lang w:val="en-US"/>
              </w:rPr>
              <w:t>之和减去Na</w:t>
            </w:r>
            <w:r>
              <w:rPr>
                <w:rFonts w:hint="default" w:ascii="Times New Roman" w:hAnsi="Times New Roman" w:cs="Times New Roman"/>
                <w:sz w:val="24"/>
                <w:szCs w:val="24"/>
                <w:vertAlign w:val="superscript"/>
                <w:lang w:val="en-US"/>
              </w:rPr>
              <w:t>+</w:t>
            </w:r>
          </w:p>
        </w:tc>
        <w:tc>
          <w:tcPr>
            <w:tcW w:w="1612" w:type="dxa"/>
            <w:gridSpan w:val="2"/>
            <w:vAlign w:val="center"/>
          </w:tcPr>
          <w:p w14:paraId="48F93F21">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883FA3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D913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02E21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4.选择培养基加入抑制剂能够抑制标本中杂菌的生长，在麦康凯培养基中加入胆盐的作用是</w:t>
            </w:r>
            <w:r>
              <w:rPr>
                <w:rFonts w:hint="eastAsia" w:ascii="Times New Roman" w:hAnsi="Times New Roman" w:cs="Times New Roman"/>
                <w:sz w:val="24"/>
                <w:szCs w:val="24"/>
                <w:lang w:val="en-US" w:eastAsia="zh-CN"/>
              </w:rPr>
              <w:t xml:space="preserve"> </w:t>
            </w:r>
          </w:p>
        </w:tc>
        <w:tc>
          <w:tcPr>
            <w:tcW w:w="5464" w:type="dxa"/>
            <w:gridSpan w:val="2"/>
            <w:vAlign w:val="center"/>
          </w:tcPr>
          <w:p w14:paraId="540A59D3">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能够抑制大肠埃希菌       </w:t>
            </w:r>
          </w:p>
          <w:p w14:paraId="57229747">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能够抑制革兰阳性菌</w:t>
            </w:r>
          </w:p>
          <w:p w14:paraId="77DA5AAF">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能够抑制厌氧菌           </w:t>
            </w:r>
          </w:p>
          <w:p w14:paraId="4FF583EA">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能够抑制变形杆菌</w:t>
            </w:r>
          </w:p>
          <w:p w14:paraId="37A9ACDA">
            <w:pPr>
              <w:numPr>
                <w:ilvl w:val="0"/>
                <w:numId w:val="0"/>
              </w:numPr>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能够抑制产气肠杆菌</w:t>
            </w:r>
          </w:p>
        </w:tc>
        <w:tc>
          <w:tcPr>
            <w:tcW w:w="1612" w:type="dxa"/>
            <w:gridSpan w:val="2"/>
            <w:vAlign w:val="center"/>
          </w:tcPr>
          <w:p w14:paraId="34A83AA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B47F27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A50C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3ED057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5.革兰阳性菌和革兰阴性菌细胞壁的共同成分是</w:t>
            </w:r>
            <w:r>
              <w:rPr>
                <w:rFonts w:hint="eastAsia" w:ascii="Times New Roman" w:hAnsi="Times New Roman" w:cs="Times New Roman"/>
                <w:sz w:val="24"/>
                <w:szCs w:val="24"/>
                <w:lang w:val="en-US" w:eastAsia="zh-CN"/>
              </w:rPr>
              <w:t xml:space="preserve"> </w:t>
            </w:r>
          </w:p>
        </w:tc>
        <w:tc>
          <w:tcPr>
            <w:tcW w:w="5464" w:type="dxa"/>
            <w:gridSpan w:val="2"/>
            <w:vAlign w:val="center"/>
          </w:tcPr>
          <w:p w14:paraId="09C046B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磷壁酸</w:t>
            </w:r>
          </w:p>
          <w:p w14:paraId="13CABB2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脂多糖</w:t>
            </w:r>
          </w:p>
          <w:p w14:paraId="6B0DB6A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脂蛋白</w:t>
            </w:r>
          </w:p>
          <w:p w14:paraId="33866D5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脂质</w:t>
            </w:r>
          </w:p>
          <w:p w14:paraId="2EB80BBD">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肽聚糖</w:t>
            </w:r>
          </w:p>
        </w:tc>
        <w:tc>
          <w:tcPr>
            <w:tcW w:w="1612" w:type="dxa"/>
            <w:gridSpan w:val="2"/>
            <w:vAlign w:val="center"/>
          </w:tcPr>
          <w:p w14:paraId="5F908732">
            <w:pPr>
              <w:jc w:val="center"/>
              <w:rPr>
                <w:rFonts w:ascii="Times New Roman" w:hAnsi="Times New Roman" w:cs="Times New Roman"/>
                <w:sz w:val="24"/>
                <w:szCs w:val="24"/>
                <w:lang w:val="en-US"/>
              </w:rPr>
            </w:pPr>
          </w:p>
        </w:tc>
        <w:tc>
          <w:tcPr>
            <w:tcW w:w="2324" w:type="dxa"/>
            <w:vAlign w:val="center"/>
          </w:tcPr>
          <w:p w14:paraId="37D5D09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C3B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521BAEE">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6.抗酸染色</w:t>
            </w:r>
            <w:r>
              <w:rPr>
                <w:rFonts w:hint="eastAsia" w:ascii="Times New Roman" w:hAnsi="Times New Roman" w:cs="Times New Roman"/>
                <w:sz w:val="24"/>
                <w:szCs w:val="24"/>
                <w:lang w:val="en-US"/>
              </w:rPr>
              <w:t>以后报告：发现抗酸染色阳性细菌</w:t>
            </w:r>
            <w:r>
              <w:rPr>
                <w:rFonts w:ascii="Times New Roman" w:hAnsi="Times New Roman" w:cs="Times New Roman"/>
                <w:sz w:val="24"/>
                <w:szCs w:val="24"/>
                <w:lang w:val="en-US"/>
              </w:rPr>
              <w:t>3+</w:t>
            </w:r>
            <w:r>
              <w:rPr>
                <w:rFonts w:hint="eastAsia" w:ascii="Times New Roman" w:hAnsi="Times New Roman" w:cs="Times New Roman"/>
                <w:sz w:val="24"/>
                <w:szCs w:val="24"/>
                <w:lang w:val="en-US"/>
              </w:rPr>
              <w:t>，此时抗酸杆菌</w:t>
            </w:r>
            <w:r>
              <w:rPr>
                <w:rFonts w:ascii="Times New Roman" w:hAnsi="Times New Roman" w:cs="Times New Roman"/>
                <w:sz w:val="24"/>
                <w:szCs w:val="24"/>
                <w:lang w:val="en-US"/>
              </w:rPr>
              <w:t>数量为</w:t>
            </w:r>
            <w:r>
              <w:rPr>
                <w:rFonts w:hint="eastAsia" w:ascii="Times New Roman" w:hAnsi="Times New Roman" w:cs="Times New Roman"/>
                <w:sz w:val="24"/>
                <w:szCs w:val="24"/>
                <w:lang w:val="en-US" w:eastAsia="zh-CN"/>
              </w:rPr>
              <w:t xml:space="preserve"> </w:t>
            </w:r>
          </w:p>
        </w:tc>
        <w:tc>
          <w:tcPr>
            <w:tcW w:w="5464" w:type="dxa"/>
            <w:gridSpan w:val="2"/>
            <w:vAlign w:val="center"/>
          </w:tcPr>
          <w:p w14:paraId="13FB53A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每100个油镜视野1～10个</w:t>
            </w:r>
          </w:p>
          <w:p w14:paraId="0F39F4F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每10个油镜视野1～10个</w:t>
            </w:r>
          </w:p>
          <w:p w14:paraId="3EF2C6E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每个油镜视野1～10个</w:t>
            </w:r>
          </w:p>
          <w:p w14:paraId="620279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每个油镜视野10～100个</w:t>
            </w:r>
          </w:p>
          <w:p w14:paraId="2412B35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每个油镜视野100～200个</w:t>
            </w:r>
          </w:p>
        </w:tc>
        <w:tc>
          <w:tcPr>
            <w:tcW w:w="1612" w:type="dxa"/>
            <w:gridSpan w:val="2"/>
            <w:vAlign w:val="center"/>
          </w:tcPr>
          <w:p w14:paraId="08B10F2E">
            <w:pPr>
              <w:jc w:val="center"/>
              <w:rPr>
                <w:rFonts w:ascii="Times New Roman" w:hAnsi="Times New Roman" w:cs="Times New Roman"/>
                <w:sz w:val="24"/>
                <w:szCs w:val="24"/>
                <w:lang w:val="en-US"/>
              </w:rPr>
            </w:pPr>
          </w:p>
        </w:tc>
        <w:tc>
          <w:tcPr>
            <w:tcW w:w="2324" w:type="dxa"/>
            <w:vAlign w:val="center"/>
          </w:tcPr>
          <w:p w14:paraId="4B0CD58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755B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4299D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7.细菌按其外形，主要有哪三大类</w:t>
            </w:r>
            <w:r>
              <w:rPr>
                <w:rFonts w:hint="eastAsia" w:ascii="Times New Roman" w:hAnsi="Times New Roman" w:cs="Times New Roman"/>
                <w:sz w:val="24"/>
                <w:szCs w:val="24"/>
                <w:lang w:val="en-US" w:eastAsia="zh-CN"/>
              </w:rPr>
              <w:t xml:space="preserve"> </w:t>
            </w:r>
          </w:p>
        </w:tc>
        <w:tc>
          <w:tcPr>
            <w:tcW w:w="5464" w:type="dxa"/>
            <w:gridSpan w:val="2"/>
            <w:vAlign w:val="center"/>
          </w:tcPr>
          <w:p w14:paraId="701CB43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球菌、杆菌和芽孢菌</w:t>
            </w:r>
          </w:p>
          <w:p w14:paraId="43B8FF5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球菌、杆菌和螺形菌</w:t>
            </w:r>
          </w:p>
          <w:p w14:paraId="023ED14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球菌、杆菌和弧菌</w:t>
            </w:r>
          </w:p>
          <w:p w14:paraId="5DA5FF4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葡萄球菌、链球菌和杆菌</w:t>
            </w:r>
          </w:p>
          <w:p w14:paraId="73BFA94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以上都不对</w:t>
            </w:r>
          </w:p>
        </w:tc>
        <w:tc>
          <w:tcPr>
            <w:tcW w:w="1612" w:type="dxa"/>
            <w:gridSpan w:val="2"/>
            <w:vAlign w:val="center"/>
          </w:tcPr>
          <w:p w14:paraId="52539AA2">
            <w:pPr>
              <w:jc w:val="center"/>
              <w:rPr>
                <w:rFonts w:ascii="Times New Roman" w:hAnsi="Times New Roman" w:cs="Times New Roman"/>
                <w:sz w:val="24"/>
                <w:szCs w:val="24"/>
                <w:lang w:val="en-US"/>
              </w:rPr>
            </w:pPr>
          </w:p>
        </w:tc>
        <w:tc>
          <w:tcPr>
            <w:tcW w:w="2324" w:type="dxa"/>
            <w:vAlign w:val="center"/>
          </w:tcPr>
          <w:p w14:paraId="0E51B14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95C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3F22F4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8.细菌的鞭毛类型有</w:t>
            </w:r>
            <w:r>
              <w:rPr>
                <w:rFonts w:hint="eastAsia" w:ascii="Times New Roman" w:hAnsi="Times New Roman" w:cs="Times New Roman"/>
                <w:sz w:val="24"/>
                <w:szCs w:val="24"/>
                <w:lang w:val="en-US" w:eastAsia="zh-CN"/>
              </w:rPr>
              <w:t xml:space="preserve"> </w:t>
            </w:r>
          </w:p>
        </w:tc>
        <w:tc>
          <w:tcPr>
            <w:tcW w:w="5464" w:type="dxa"/>
            <w:gridSpan w:val="2"/>
            <w:vAlign w:val="center"/>
          </w:tcPr>
          <w:p w14:paraId="1EB8894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单鞭毛</w:t>
            </w:r>
          </w:p>
          <w:p w14:paraId="1818E24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丛鞭毛</w:t>
            </w:r>
          </w:p>
          <w:p w14:paraId="6B8EF59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周鞭毛</w:t>
            </w:r>
          </w:p>
          <w:p w14:paraId="3BC27C4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双鞭毛</w:t>
            </w:r>
          </w:p>
          <w:p w14:paraId="7B41711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以上全是</w:t>
            </w:r>
          </w:p>
        </w:tc>
        <w:tc>
          <w:tcPr>
            <w:tcW w:w="1612" w:type="dxa"/>
            <w:gridSpan w:val="2"/>
            <w:vAlign w:val="center"/>
          </w:tcPr>
          <w:p w14:paraId="7EE85016">
            <w:pPr>
              <w:jc w:val="center"/>
              <w:rPr>
                <w:rFonts w:ascii="Times New Roman" w:hAnsi="Times New Roman" w:cs="Times New Roman"/>
                <w:sz w:val="24"/>
                <w:szCs w:val="24"/>
                <w:lang w:val="en-US"/>
              </w:rPr>
            </w:pPr>
          </w:p>
        </w:tc>
        <w:tc>
          <w:tcPr>
            <w:tcW w:w="2324" w:type="dxa"/>
            <w:vAlign w:val="center"/>
          </w:tcPr>
          <w:p w14:paraId="78DAF7A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7737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DBC08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9.下列哪</w:t>
            </w:r>
            <w:r>
              <w:rPr>
                <w:rFonts w:hint="eastAsia" w:ascii="Times New Roman" w:hAnsi="Times New Roman" w:cs="Times New Roman"/>
                <w:sz w:val="24"/>
                <w:szCs w:val="24"/>
                <w:lang w:val="en-US"/>
              </w:rPr>
              <w:t>项</w:t>
            </w:r>
            <w:r>
              <w:rPr>
                <w:rFonts w:ascii="Times New Roman" w:hAnsi="Times New Roman" w:cs="Times New Roman"/>
                <w:sz w:val="24"/>
                <w:szCs w:val="24"/>
                <w:lang w:val="en-US"/>
              </w:rPr>
              <w:t>不是芽胞抵抗力强的原因</w:t>
            </w:r>
            <w:r>
              <w:rPr>
                <w:rFonts w:hint="eastAsia" w:ascii="Times New Roman" w:hAnsi="Times New Roman" w:cs="Times New Roman"/>
                <w:sz w:val="24"/>
                <w:szCs w:val="24"/>
                <w:lang w:val="en-US" w:eastAsia="zh-CN"/>
              </w:rPr>
              <w:t xml:space="preserve"> </w:t>
            </w:r>
          </w:p>
        </w:tc>
        <w:tc>
          <w:tcPr>
            <w:tcW w:w="5464" w:type="dxa"/>
            <w:gridSpan w:val="2"/>
            <w:vAlign w:val="center"/>
          </w:tcPr>
          <w:p w14:paraId="47BB6F1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芽胞壁厚</w:t>
            </w:r>
          </w:p>
          <w:p w14:paraId="3BF6B54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芽胞含水少</w:t>
            </w:r>
          </w:p>
          <w:p w14:paraId="4DB6BB2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芽胞内的酶活性低</w:t>
            </w:r>
          </w:p>
          <w:p w14:paraId="58B6CE1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芽胞内含有DPA</w:t>
            </w:r>
          </w:p>
          <w:p w14:paraId="2A3ECC6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芽胞内含有DNA</w:t>
            </w:r>
          </w:p>
        </w:tc>
        <w:tc>
          <w:tcPr>
            <w:tcW w:w="1612" w:type="dxa"/>
            <w:gridSpan w:val="2"/>
            <w:vAlign w:val="center"/>
          </w:tcPr>
          <w:p w14:paraId="0CC9D107">
            <w:pPr>
              <w:jc w:val="center"/>
              <w:rPr>
                <w:rFonts w:ascii="Times New Roman" w:hAnsi="Times New Roman" w:cs="Times New Roman"/>
                <w:sz w:val="24"/>
                <w:szCs w:val="24"/>
                <w:lang w:val="en-US"/>
              </w:rPr>
            </w:pPr>
          </w:p>
        </w:tc>
        <w:tc>
          <w:tcPr>
            <w:tcW w:w="2324" w:type="dxa"/>
            <w:vAlign w:val="center"/>
          </w:tcPr>
          <w:p w14:paraId="0F5F8B8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FC1B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C69954">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40.杀灭细菌芽胞最有效的方法</w:t>
            </w:r>
            <w:r>
              <w:rPr>
                <w:rFonts w:hint="eastAsia" w:ascii="Times New Roman" w:hAnsi="Times New Roman" w:cs="Times New Roman"/>
                <w:sz w:val="24"/>
                <w:szCs w:val="24"/>
                <w:lang w:val="en-US" w:eastAsia="zh-CN"/>
              </w:rPr>
              <w:t xml:space="preserve"> </w:t>
            </w:r>
          </w:p>
        </w:tc>
        <w:tc>
          <w:tcPr>
            <w:tcW w:w="5464" w:type="dxa"/>
            <w:gridSpan w:val="2"/>
            <w:vAlign w:val="center"/>
          </w:tcPr>
          <w:p w14:paraId="0E92FD5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煮沸法</w:t>
            </w:r>
          </w:p>
          <w:p w14:paraId="5E1AF97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流动蒸汽消毒法</w:t>
            </w:r>
          </w:p>
          <w:p w14:paraId="1734AB7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高压蒸汽灭菌法</w:t>
            </w:r>
          </w:p>
          <w:p w14:paraId="1546D05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紫外线照射</w:t>
            </w:r>
          </w:p>
          <w:p w14:paraId="67A2863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巴氏消毒法</w:t>
            </w:r>
          </w:p>
        </w:tc>
        <w:tc>
          <w:tcPr>
            <w:tcW w:w="1612" w:type="dxa"/>
            <w:gridSpan w:val="2"/>
            <w:vAlign w:val="center"/>
          </w:tcPr>
          <w:p w14:paraId="53DF7569">
            <w:pPr>
              <w:jc w:val="center"/>
              <w:rPr>
                <w:rFonts w:ascii="Times New Roman" w:hAnsi="Times New Roman" w:cs="Times New Roman"/>
                <w:sz w:val="24"/>
                <w:szCs w:val="24"/>
                <w:lang w:val="en-US"/>
              </w:rPr>
            </w:pPr>
          </w:p>
        </w:tc>
        <w:tc>
          <w:tcPr>
            <w:tcW w:w="2324" w:type="dxa"/>
            <w:vAlign w:val="center"/>
          </w:tcPr>
          <w:p w14:paraId="5AF5404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8CA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18DEB4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1.</w:t>
            </w:r>
            <w:r>
              <w:rPr>
                <w:rFonts w:hint="eastAsia" w:ascii="Times New Roman" w:hAnsi="Times New Roman"/>
                <w:sz w:val="24"/>
                <w:szCs w:val="24"/>
                <w:lang w:bidi="zh-CN"/>
              </w:rPr>
              <w:t xml:space="preserve">在世界上首先用鸡胚成功分离培养出沙眼衣原体的学者是 </w:t>
            </w:r>
          </w:p>
        </w:tc>
        <w:tc>
          <w:tcPr>
            <w:tcW w:w="5464" w:type="dxa"/>
            <w:gridSpan w:val="2"/>
            <w:vAlign w:val="center"/>
          </w:tcPr>
          <w:p w14:paraId="6F266750">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汤飞凡                   </w:t>
            </w:r>
          </w:p>
          <w:p w14:paraId="275719A9">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 xml:space="preserve">郭霍                   </w:t>
            </w:r>
          </w:p>
          <w:p w14:paraId="48964D98">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巴斯德    </w:t>
            </w:r>
          </w:p>
          <w:p w14:paraId="6E0C2F51">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李斯特                   </w:t>
            </w:r>
          </w:p>
          <w:p w14:paraId="56707B23">
            <w:pPr>
              <w:pStyle w:val="14"/>
              <w:widowControl/>
              <w:numPr>
                <w:ilvl w:val="0"/>
                <w:numId w:val="0"/>
              </w:numPr>
              <w:spacing w:before="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埃尔利希</w:t>
            </w:r>
          </w:p>
        </w:tc>
        <w:tc>
          <w:tcPr>
            <w:tcW w:w="1612" w:type="dxa"/>
            <w:gridSpan w:val="2"/>
            <w:vAlign w:val="center"/>
          </w:tcPr>
          <w:p w14:paraId="2823B9A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22E41B7">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0.55</w:t>
            </w:r>
          </w:p>
        </w:tc>
      </w:tr>
      <w:tr w14:paraId="2EDE3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6B162B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2.用于细菌发酵反应的双糖是</w:t>
            </w:r>
            <w:r>
              <w:rPr>
                <w:rFonts w:hint="eastAsia" w:ascii="Times New Roman" w:hAnsi="Times New Roman" w:cs="Times New Roman"/>
                <w:sz w:val="24"/>
                <w:szCs w:val="24"/>
                <w:lang w:val="en-US" w:eastAsia="zh-CN"/>
              </w:rPr>
              <w:t xml:space="preserve"> </w:t>
            </w:r>
          </w:p>
        </w:tc>
        <w:tc>
          <w:tcPr>
            <w:tcW w:w="5464" w:type="dxa"/>
            <w:gridSpan w:val="2"/>
            <w:vAlign w:val="center"/>
          </w:tcPr>
          <w:p w14:paraId="4D9F64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葡萄糖</w:t>
            </w:r>
          </w:p>
          <w:p w14:paraId="12E3BE1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阿拉伯糖</w:t>
            </w:r>
          </w:p>
          <w:p w14:paraId="5320DD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乳糖</w:t>
            </w:r>
          </w:p>
          <w:p w14:paraId="34138D4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淀粉</w:t>
            </w:r>
          </w:p>
          <w:p w14:paraId="7D225A5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菊糖</w:t>
            </w:r>
          </w:p>
        </w:tc>
        <w:tc>
          <w:tcPr>
            <w:tcW w:w="1612" w:type="dxa"/>
            <w:gridSpan w:val="2"/>
            <w:vAlign w:val="center"/>
          </w:tcPr>
          <w:p w14:paraId="302D240B">
            <w:pPr>
              <w:jc w:val="center"/>
              <w:rPr>
                <w:rFonts w:ascii="Times New Roman" w:hAnsi="Times New Roman" w:cs="Times New Roman"/>
                <w:sz w:val="24"/>
                <w:szCs w:val="24"/>
                <w:lang w:val="en-US"/>
              </w:rPr>
            </w:pPr>
          </w:p>
        </w:tc>
        <w:tc>
          <w:tcPr>
            <w:tcW w:w="2324" w:type="dxa"/>
            <w:vAlign w:val="center"/>
          </w:tcPr>
          <w:p w14:paraId="6E88B0F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1F9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BE393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3.</w:t>
            </w:r>
            <w:r>
              <w:rPr>
                <w:rFonts w:hint="eastAsia" w:ascii="Times New Roman" w:hAnsi="Times New Roman"/>
                <w:sz w:val="24"/>
                <w:szCs w:val="24"/>
                <w:lang w:bidi="zh-CN"/>
              </w:rPr>
              <w:t>患儿</w:t>
            </w:r>
            <w:r>
              <w:rPr>
                <w:rFonts w:ascii="Times New Roman" w:hAnsi="Times New Roman"/>
                <w:sz w:val="24"/>
                <w:szCs w:val="24"/>
                <w:lang w:bidi="zh-CN"/>
              </w:rPr>
              <w:t>，2岁，因呼吸困难就诊。查体发现：口腔粘膜上散在白色斑点及白色假膜样物。经细菌学检查发现，感染细菌经Albert染色，有明显的异染颗粒。此病人应考虑为</w:t>
            </w:r>
            <w:r>
              <w:rPr>
                <w:rFonts w:hint="eastAsia" w:ascii="Times New Roman" w:hAnsi="Times New Roman"/>
                <w:sz w:val="24"/>
                <w:szCs w:val="24"/>
                <w:lang w:bidi="zh-CN"/>
              </w:rPr>
              <w:t xml:space="preserve"> </w:t>
            </w:r>
            <w:r>
              <w:rPr>
                <w:rFonts w:ascii="Times New Roman" w:hAnsi="Times New Roman"/>
                <w:sz w:val="24"/>
                <w:szCs w:val="24"/>
                <w:lang w:bidi="zh-CN"/>
              </w:rPr>
              <w:tab/>
            </w:r>
          </w:p>
        </w:tc>
        <w:tc>
          <w:tcPr>
            <w:tcW w:w="5464" w:type="dxa"/>
            <w:gridSpan w:val="2"/>
            <w:vAlign w:val="center"/>
          </w:tcPr>
          <w:p w14:paraId="117B7A4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流感                                </w:t>
            </w:r>
          </w:p>
          <w:p w14:paraId="61C1B955">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病毒感染</w:t>
            </w:r>
          </w:p>
          <w:p w14:paraId="3B1CF2FB">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白喉                                </w:t>
            </w:r>
          </w:p>
          <w:p w14:paraId="0B1A2732">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气管炎</w:t>
            </w:r>
          </w:p>
          <w:p w14:paraId="0EF19ADF">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肺炎</w:t>
            </w:r>
          </w:p>
        </w:tc>
        <w:tc>
          <w:tcPr>
            <w:tcW w:w="1612" w:type="dxa"/>
            <w:gridSpan w:val="2"/>
            <w:vAlign w:val="center"/>
          </w:tcPr>
          <w:p w14:paraId="64478565">
            <w:pPr>
              <w:jc w:val="center"/>
              <w:rPr>
                <w:rFonts w:ascii="Times New Roman" w:hAnsi="Times New Roman" w:cs="Times New Roman"/>
                <w:sz w:val="24"/>
                <w:szCs w:val="24"/>
                <w:lang w:val="en-US"/>
              </w:rPr>
            </w:pPr>
          </w:p>
        </w:tc>
        <w:tc>
          <w:tcPr>
            <w:tcW w:w="2324" w:type="dxa"/>
            <w:vAlign w:val="center"/>
          </w:tcPr>
          <w:p w14:paraId="0671930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5462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4BB4817">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44.以下为合格痰标本指标，除外</w:t>
            </w:r>
            <w:r>
              <w:rPr>
                <w:rFonts w:hint="eastAsia" w:ascii="Times New Roman" w:hAnsi="Times New Roman" w:cs="Times New Roman"/>
                <w:sz w:val="24"/>
                <w:szCs w:val="24"/>
                <w:lang w:val="en-US" w:eastAsia="zh-CN"/>
              </w:rPr>
              <w:t xml:space="preserve"> </w:t>
            </w:r>
          </w:p>
        </w:tc>
        <w:tc>
          <w:tcPr>
            <w:tcW w:w="5464" w:type="dxa"/>
            <w:gridSpan w:val="2"/>
            <w:vAlign w:val="center"/>
          </w:tcPr>
          <w:p w14:paraId="67C3CCE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脓细胞较多      </w:t>
            </w:r>
          </w:p>
          <w:p w14:paraId="51D7DF3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柱状上皮细胞较多</w:t>
            </w:r>
          </w:p>
          <w:p w14:paraId="78B4324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鳞状上皮细胞较多(&gt; 25个低倍镜视野)</w:t>
            </w:r>
          </w:p>
          <w:p w14:paraId="7C5145A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白细胞较多（&gt;25个／低倍镜视野）</w:t>
            </w:r>
          </w:p>
          <w:p w14:paraId="155D165E">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痰培养细菌浓度应≥10</w:t>
            </w:r>
            <w:r>
              <w:rPr>
                <w:rFonts w:hint="default" w:ascii="Times New Roman" w:hAnsi="Times New Roman" w:cs="Times New Roman"/>
                <w:sz w:val="24"/>
                <w:szCs w:val="24"/>
                <w:vertAlign w:val="superscript"/>
                <w:lang w:val="en-US"/>
              </w:rPr>
              <w:t>7</w:t>
            </w:r>
            <w:r>
              <w:rPr>
                <w:rFonts w:hint="default" w:ascii="Times New Roman" w:hAnsi="Times New Roman" w:cs="Times New Roman"/>
                <w:sz w:val="24"/>
                <w:szCs w:val="24"/>
                <w:lang w:val="en-US"/>
              </w:rPr>
              <w:t>CFU</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rPr>
              <w:t>ml</w:t>
            </w:r>
          </w:p>
        </w:tc>
        <w:tc>
          <w:tcPr>
            <w:tcW w:w="1612" w:type="dxa"/>
            <w:gridSpan w:val="2"/>
            <w:vAlign w:val="center"/>
          </w:tcPr>
          <w:p w14:paraId="096E99C7">
            <w:pPr>
              <w:pStyle w:val="2"/>
              <w:ind w:left="440"/>
              <w:rPr>
                <w:lang w:val="en-US"/>
              </w:rPr>
            </w:pPr>
          </w:p>
        </w:tc>
        <w:tc>
          <w:tcPr>
            <w:tcW w:w="2324" w:type="dxa"/>
            <w:vAlign w:val="center"/>
          </w:tcPr>
          <w:p w14:paraId="6DFAF8DC">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0.60</w:t>
            </w:r>
          </w:p>
        </w:tc>
      </w:tr>
      <w:tr w14:paraId="4319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25" w:type="dxa"/>
            <w:vAlign w:val="center"/>
          </w:tcPr>
          <w:p w14:paraId="30A0083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5.</w:t>
            </w:r>
            <w:r>
              <w:rPr>
                <w:rFonts w:hint="eastAsia" w:ascii="Times New Roman" w:hAnsi="Times New Roman"/>
                <w:sz w:val="24"/>
                <w:szCs w:val="24"/>
                <w:lang w:bidi="zh-CN"/>
              </w:rPr>
              <w:t>疑似</w:t>
            </w:r>
            <w:r>
              <w:rPr>
                <w:rFonts w:ascii="Times New Roman" w:hAnsi="Times New Roman"/>
                <w:sz w:val="24"/>
                <w:szCs w:val="24"/>
                <w:lang w:bidi="zh-CN"/>
              </w:rPr>
              <w:t>放线菌引起外伤性创伤感染，标本检查应首选</w:t>
            </w:r>
          </w:p>
        </w:tc>
        <w:tc>
          <w:tcPr>
            <w:tcW w:w="5464" w:type="dxa"/>
            <w:gridSpan w:val="2"/>
            <w:vAlign w:val="center"/>
          </w:tcPr>
          <w:p w14:paraId="2CB7952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抗原检测                           </w:t>
            </w:r>
          </w:p>
          <w:p w14:paraId="12D8489B">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核酸检测</w:t>
            </w:r>
          </w:p>
          <w:p w14:paraId="3814400A">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直接显微镜检查                     </w:t>
            </w:r>
          </w:p>
          <w:p w14:paraId="5BDD9B92">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分离培养</w:t>
            </w:r>
          </w:p>
          <w:p w14:paraId="7EDDF464">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生化试验</w:t>
            </w:r>
            <w:r>
              <w:rPr>
                <w:rFonts w:hint="default" w:ascii="Times New Roman" w:hAnsi="Times New Roman" w:cs="Times New Roman"/>
                <w:sz w:val="24"/>
                <w:szCs w:val="24"/>
                <w:lang w:bidi="zh-CN"/>
              </w:rPr>
              <w:tab/>
            </w:r>
          </w:p>
        </w:tc>
        <w:tc>
          <w:tcPr>
            <w:tcW w:w="1612" w:type="dxa"/>
            <w:gridSpan w:val="2"/>
            <w:vAlign w:val="center"/>
          </w:tcPr>
          <w:p w14:paraId="3941860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3713E2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14D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EE0A7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6.与载体偶联才具有免疫原性的物质称为</w:t>
            </w:r>
            <w:r>
              <w:rPr>
                <w:rFonts w:hint="eastAsia" w:ascii="Times New Roman" w:hAnsi="Times New Roman" w:cs="Times New Roman"/>
                <w:sz w:val="24"/>
                <w:szCs w:val="24"/>
                <w:lang w:val="en-US" w:eastAsia="zh-CN"/>
              </w:rPr>
              <w:t xml:space="preserve"> </w:t>
            </w:r>
          </w:p>
        </w:tc>
        <w:tc>
          <w:tcPr>
            <w:tcW w:w="5464" w:type="dxa"/>
            <w:gridSpan w:val="2"/>
            <w:vAlign w:val="center"/>
          </w:tcPr>
          <w:p w14:paraId="371F555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完全抗原   </w:t>
            </w:r>
          </w:p>
          <w:p w14:paraId="07F1A7F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佐剂 </w:t>
            </w:r>
          </w:p>
          <w:p w14:paraId="149CB4D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半抗原     </w:t>
            </w:r>
          </w:p>
          <w:p w14:paraId="16B833A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载体 </w:t>
            </w:r>
          </w:p>
          <w:p w14:paraId="39C5E2D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变应原</w:t>
            </w:r>
          </w:p>
        </w:tc>
        <w:tc>
          <w:tcPr>
            <w:tcW w:w="1612" w:type="dxa"/>
            <w:gridSpan w:val="2"/>
            <w:vAlign w:val="center"/>
          </w:tcPr>
          <w:p w14:paraId="13C79C6A">
            <w:pPr>
              <w:pStyle w:val="2"/>
              <w:ind w:left="0" w:leftChars="0" w:firstLine="0" w:firstLineChars="0"/>
              <w:jc w:val="center"/>
              <w:rPr>
                <w:lang w:val="en-US"/>
              </w:rPr>
            </w:pPr>
          </w:p>
        </w:tc>
        <w:tc>
          <w:tcPr>
            <w:tcW w:w="2324" w:type="dxa"/>
            <w:vAlign w:val="center"/>
          </w:tcPr>
          <w:p w14:paraId="63D7AF8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F22B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01D14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7.许多抗原称为胸腺依赖性抗原，是因为</w:t>
            </w:r>
            <w:r>
              <w:rPr>
                <w:rFonts w:hint="eastAsia" w:ascii="Times New Roman" w:hAnsi="Times New Roman"/>
                <w:sz w:val="24"/>
                <w:szCs w:val="24"/>
                <w:lang w:bidi="zh-CN"/>
              </w:rPr>
              <w:t xml:space="preserve"> </w:t>
            </w:r>
          </w:p>
        </w:tc>
        <w:tc>
          <w:tcPr>
            <w:tcW w:w="5464" w:type="dxa"/>
            <w:gridSpan w:val="2"/>
            <w:vAlign w:val="center"/>
          </w:tcPr>
          <w:p w14:paraId="6F8B8C1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在胸腺中产生的 </w:t>
            </w:r>
          </w:p>
          <w:p w14:paraId="2D5CD10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相应抗体是在胸腺中产生 </w:t>
            </w:r>
          </w:p>
          <w:p w14:paraId="4A6F166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对此抗原不产生体液性免疫 </w:t>
            </w:r>
          </w:p>
          <w:p w14:paraId="29F2783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仅在于T细胞上 </w:t>
            </w:r>
          </w:p>
          <w:p w14:paraId="2985B05D">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只有在T细胞辅助下才能产生针对这种抗原的抗体</w:t>
            </w:r>
          </w:p>
        </w:tc>
        <w:tc>
          <w:tcPr>
            <w:tcW w:w="1612" w:type="dxa"/>
            <w:gridSpan w:val="2"/>
            <w:vAlign w:val="center"/>
          </w:tcPr>
          <w:p w14:paraId="2CD467D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0E8F32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68587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3F7F9F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8.蛋白大分子抗原测定最常用的方法是</w:t>
            </w:r>
            <w:r>
              <w:rPr>
                <w:rFonts w:hint="eastAsia" w:ascii="Times New Roman" w:hAnsi="Times New Roman"/>
                <w:sz w:val="24"/>
                <w:szCs w:val="24"/>
                <w:lang w:bidi="zh-CN"/>
              </w:rPr>
              <w:t xml:space="preserve"> </w:t>
            </w:r>
          </w:p>
        </w:tc>
        <w:tc>
          <w:tcPr>
            <w:tcW w:w="5464" w:type="dxa"/>
            <w:gridSpan w:val="2"/>
            <w:vAlign w:val="center"/>
          </w:tcPr>
          <w:p w14:paraId="181F9EB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双抗体夹心法  </w:t>
            </w:r>
          </w:p>
          <w:p w14:paraId="057271D9">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竞争抑制法</w:t>
            </w:r>
          </w:p>
          <w:p w14:paraId="1E6A280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间接法        </w:t>
            </w:r>
          </w:p>
          <w:p w14:paraId="31206F0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双抗原夹心法</w:t>
            </w:r>
          </w:p>
          <w:p w14:paraId="252D5237">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捕获法</w:t>
            </w:r>
          </w:p>
        </w:tc>
        <w:tc>
          <w:tcPr>
            <w:tcW w:w="1612" w:type="dxa"/>
            <w:gridSpan w:val="2"/>
            <w:vAlign w:val="center"/>
          </w:tcPr>
          <w:p w14:paraId="24344A0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E0C409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16D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C6E200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9.属于同种异型抗原的是</w:t>
            </w:r>
            <w:r>
              <w:rPr>
                <w:rFonts w:hint="eastAsia" w:ascii="Times New Roman" w:hAnsi="Times New Roman"/>
                <w:sz w:val="24"/>
                <w:szCs w:val="24"/>
                <w:lang w:bidi="zh-CN"/>
              </w:rPr>
              <w:t xml:space="preserve"> </w:t>
            </w:r>
          </w:p>
        </w:tc>
        <w:tc>
          <w:tcPr>
            <w:tcW w:w="5464" w:type="dxa"/>
            <w:gridSpan w:val="2"/>
            <w:vAlign w:val="center"/>
          </w:tcPr>
          <w:p w14:paraId="4556AED4">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ABO血型抗原   </w:t>
            </w:r>
          </w:p>
          <w:p w14:paraId="366480CB">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肺炎球菌荚膜多糖 </w:t>
            </w:r>
          </w:p>
          <w:p w14:paraId="049F347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类脂   </w:t>
            </w:r>
          </w:p>
          <w:p w14:paraId="4EBAA7C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眼晶体蛋白 </w:t>
            </w:r>
          </w:p>
          <w:p w14:paraId="10423FB7">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破伤风类毒素</w:t>
            </w:r>
          </w:p>
        </w:tc>
        <w:tc>
          <w:tcPr>
            <w:tcW w:w="1612" w:type="dxa"/>
            <w:gridSpan w:val="2"/>
            <w:vAlign w:val="center"/>
          </w:tcPr>
          <w:p w14:paraId="367DBF8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462F93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6C5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CDD009F">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50.引起同胞兄弟之间移植排斥反应的抗原属于</w:t>
            </w:r>
            <w:r>
              <w:rPr>
                <w:rFonts w:hint="eastAsia" w:ascii="Times New Roman" w:hAnsi="Times New Roman" w:cs="Times New Roman"/>
                <w:sz w:val="24"/>
                <w:szCs w:val="24"/>
                <w:lang w:val="en-US" w:eastAsia="zh-CN"/>
              </w:rPr>
              <w:t xml:space="preserve"> </w:t>
            </w:r>
          </w:p>
        </w:tc>
        <w:tc>
          <w:tcPr>
            <w:tcW w:w="5464" w:type="dxa"/>
            <w:gridSpan w:val="2"/>
            <w:vAlign w:val="center"/>
          </w:tcPr>
          <w:p w14:paraId="35A439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异种抗原   </w:t>
            </w:r>
          </w:p>
          <w:p w14:paraId="27F1DCC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同种异型抗原 </w:t>
            </w:r>
          </w:p>
          <w:p w14:paraId="057CC90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自身抗原   </w:t>
            </w:r>
          </w:p>
          <w:p w14:paraId="0019F1F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独特型抗原 </w:t>
            </w:r>
          </w:p>
          <w:p w14:paraId="5AF0CBA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交叉抗原</w:t>
            </w:r>
          </w:p>
        </w:tc>
        <w:tc>
          <w:tcPr>
            <w:tcW w:w="1612" w:type="dxa"/>
            <w:gridSpan w:val="2"/>
            <w:vAlign w:val="center"/>
          </w:tcPr>
          <w:p w14:paraId="6FB61CCD">
            <w:pPr>
              <w:jc w:val="center"/>
              <w:rPr>
                <w:rFonts w:ascii="Times New Roman" w:hAnsi="Times New Roman" w:cs="Times New Roman"/>
                <w:sz w:val="24"/>
                <w:szCs w:val="24"/>
                <w:lang w:val="en-US"/>
              </w:rPr>
            </w:pPr>
          </w:p>
        </w:tc>
        <w:tc>
          <w:tcPr>
            <w:tcW w:w="2324" w:type="dxa"/>
            <w:vAlign w:val="center"/>
          </w:tcPr>
          <w:p w14:paraId="539AA78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0CD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9B6AC5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1.抗原抗体反应的影响因素包括</w:t>
            </w:r>
            <w:r>
              <w:rPr>
                <w:rFonts w:hint="eastAsia" w:ascii="Times New Roman" w:hAnsi="Times New Roman" w:cs="Times New Roman"/>
                <w:sz w:val="24"/>
                <w:szCs w:val="24"/>
                <w:lang w:val="en-US" w:eastAsia="zh-CN"/>
              </w:rPr>
              <w:t xml:space="preserve"> </w:t>
            </w:r>
          </w:p>
        </w:tc>
        <w:tc>
          <w:tcPr>
            <w:tcW w:w="5464" w:type="dxa"/>
            <w:gridSpan w:val="2"/>
            <w:vAlign w:val="center"/>
          </w:tcPr>
          <w:p w14:paraId="10EBAA2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电解质、温度和酸碱度 </w:t>
            </w:r>
          </w:p>
          <w:p w14:paraId="0833641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抗原抗体浓度、反应体积和温度 </w:t>
            </w:r>
          </w:p>
          <w:p w14:paraId="31EC06E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抗原分子量和抗体效价 </w:t>
            </w:r>
          </w:p>
          <w:p w14:paraId="7B2FAF4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温度、电解质和反应体积 </w:t>
            </w:r>
          </w:p>
          <w:p w14:paraId="2A051A0D">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酸碱度、温度和抗原抗体浓度</w:t>
            </w:r>
          </w:p>
        </w:tc>
        <w:tc>
          <w:tcPr>
            <w:tcW w:w="1612" w:type="dxa"/>
            <w:gridSpan w:val="2"/>
            <w:vAlign w:val="center"/>
          </w:tcPr>
          <w:p w14:paraId="331055D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BB4015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628F1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D84396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2.细胞毒性T细胞的主要功能是</w:t>
            </w:r>
            <w:r>
              <w:rPr>
                <w:rFonts w:hint="eastAsia" w:ascii="Times New Roman" w:hAnsi="Times New Roman"/>
                <w:sz w:val="24"/>
                <w:szCs w:val="24"/>
                <w:lang w:bidi="zh-CN"/>
              </w:rPr>
              <w:t xml:space="preserve"> </w:t>
            </w:r>
          </w:p>
        </w:tc>
        <w:tc>
          <w:tcPr>
            <w:tcW w:w="5464" w:type="dxa"/>
            <w:gridSpan w:val="2"/>
            <w:vAlign w:val="center"/>
          </w:tcPr>
          <w:p w14:paraId="7868310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辅助B细胞分化成坑体产生细胞</w:t>
            </w:r>
          </w:p>
          <w:p w14:paraId="016DDF8E">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放大细胞免疫应答</w:t>
            </w:r>
          </w:p>
          <w:p w14:paraId="14D150F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促进杀伤肿瘤细胞、病毒感染细胞等</w:t>
            </w:r>
          </w:p>
          <w:p w14:paraId="4D960B4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特异性溶解靶细胞</w:t>
            </w:r>
            <w:r>
              <w:rPr>
                <w:rFonts w:hint="default" w:ascii="Times New Roman" w:hAnsi="Times New Roman" w:cs="Times New Roman"/>
                <w:sz w:val="24"/>
                <w:szCs w:val="24"/>
                <w:lang w:bidi="zh-CN"/>
              </w:rPr>
              <w:tab/>
            </w:r>
          </w:p>
          <w:p w14:paraId="02909109">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产生抗体</w:t>
            </w:r>
          </w:p>
        </w:tc>
        <w:tc>
          <w:tcPr>
            <w:tcW w:w="1612" w:type="dxa"/>
            <w:gridSpan w:val="2"/>
            <w:vAlign w:val="center"/>
          </w:tcPr>
          <w:p w14:paraId="31C3BFD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4E076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8002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44CADF2">
            <w:pPr>
              <w:rPr>
                <w:rFonts w:ascii="Times New Roman" w:hAnsi="Times New Roman" w:cs="Times New Roman"/>
                <w:sz w:val="24"/>
                <w:szCs w:val="24"/>
                <w:lang w:val="en-US"/>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3.本-周蛋白是在病理情况下出现的一种蛋白，其本质是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460FB05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Fc片段</w:t>
            </w:r>
          </w:p>
          <w:p w14:paraId="51D43A2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免疫球蛋白的重链</w:t>
            </w:r>
          </w:p>
          <w:p w14:paraId="33FB62C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游离的GA或M链</w:t>
            </w:r>
          </w:p>
          <w:p w14:paraId="7B48E56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游离的Kappa或Lamda链</w:t>
            </w:r>
            <w:r>
              <w:rPr>
                <w:rFonts w:hint="default" w:ascii="Times New Roman" w:hAnsi="Times New Roman" w:cs="Times New Roman"/>
                <w:sz w:val="24"/>
                <w:szCs w:val="24"/>
                <w:lang w:val="en-US"/>
              </w:rPr>
              <w:tab/>
            </w:r>
          </w:p>
          <w:p w14:paraId="43956B6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二肽</w:t>
            </w:r>
          </w:p>
        </w:tc>
        <w:tc>
          <w:tcPr>
            <w:tcW w:w="1612" w:type="dxa"/>
            <w:gridSpan w:val="2"/>
            <w:vAlign w:val="center"/>
          </w:tcPr>
          <w:p w14:paraId="1280B107">
            <w:pPr>
              <w:jc w:val="center"/>
              <w:rPr>
                <w:rFonts w:ascii="Times New Roman" w:hAnsi="Times New Roman" w:cs="Times New Roman"/>
                <w:sz w:val="24"/>
                <w:szCs w:val="24"/>
                <w:lang w:val="en-US"/>
              </w:rPr>
            </w:pPr>
          </w:p>
        </w:tc>
        <w:tc>
          <w:tcPr>
            <w:tcW w:w="2324" w:type="dxa"/>
            <w:vAlign w:val="center"/>
          </w:tcPr>
          <w:p w14:paraId="393A3A5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8A0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E3EBFA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4.对桥本甲状腺炎有诊断意义的自身抗体是</w:t>
            </w:r>
            <w:r>
              <w:rPr>
                <w:rFonts w:ascii="Times New Roman" w:hAnsi="Times New Roman" w:cs="Times New Roman"/>
                <w:sz w:val="24"/>
                <w:szCs w:val="24"/>
                <w:lang w:val="en-US"/>
              </w:rPr>
              <w:tab/>
            </w:r>
            <w:r>
              <w:rPr>
                <w:rFonts w:hint="eastAsia" w:ascii="Times New Roman" w:hAnsi="Times New Roman" w:cs="Times New Roman"/>
                <w:sz w:val="24"/>
                <w:szCs w:val="24"/>
                <w:lang w:val="en-US" w:eastAsia="zh-CN"/>
              </w:rPr>
              <w:t xml:space="preserve"> </w:t>
            </w:r>
          </w:p>
        </w:tc>
        <w:tc>
          <w:tcPr>
            <w:tcW w:w="5464" w:type="dxa"/>
            <w:gridSpan w:val="2"/>
            <w:vAlign w:val="center"/>
          </w:tcPr>
          <w:p w14:paraId="1476662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抗甲状腺球蛋白和微粒体抗体</w:t>
            </w:r>
          </w:p>
          <w:p w14:paraId="1E4966A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抗平滑肌抗体</w:t>
            </w:r>
          </w:p>
          <w:p w14:paraId="001A688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抗线粒体抗体     </w:t>
            </w:r>
          </w:p>
          <w:p w14:paraId="2ED309C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抗乙酰胆碱受抗体</w:t>
            </w:r>
            <w:r>
              <w:rPr>
                <w:rFonts w:hint="default" w:ascii="Times New Roman" w:hAnsi="Times New Roman" w:cs="Times New Roman"/>
                <w:sz w:val="24"/>
                <w:szCs w:val="24"/>
                <w:lang w:val="en-US"/>
              </w:rPr>
              <w:tab/>
            </w:r>
          </w:p>
          <w:p w14:paraId="3A67192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抗菌体抗体</w:t>
            </w:r>
          </w:p>
        </w:tc>
        <w:tc>
          <w:tcPr>
            <w:tcW w:w="1612" w:type="dxa"/>
            <w:gridSpan w:val="2"/>
            <w:vAlign w:val="center"/>
          </w:tcPr>
          <w:p w14:paraId="070EC886">
            <w:pPr>
              <w:jc w:val="center"/>
              <w:rPr>
                <w:rFonts w:ascii="Times New Roman" w:hAnsi="Times New Roman" w:cs="Times New Roman"/>
                <w:sz w:val="24"/>
                <w:szCs w:val="24"/>
                <w:lang w:val="en-US"/>
              </w:rPr>
            </w:pPr>
          </w:p>
        </w:tc>
        <w:tc>
          <w:tcPr>
            <w:tcW w:w="2324" w:type="dxa"/>
            <w:vAlign w:val="center"/>
          </w:tcPr>
          <w:p w14:paraId="14BB31C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CDF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2AE81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5.艾滋病免疫学检查一般包括</w:t>
            </w:r>
            <w:r>
              <w:rPr>
                <w:rFonts w:hint="eastAsia" w:ascii="Times New Roman" w:hAnsi="Times New Roman" w:cs="Times New Roman"/>
                <w:sz w:val="24"/>
                <w:szCs w:val="24"/>
                <w:lang w:val="en-US" w:eastAsia="zh-CN"/>
              </w:rPr>
              <w:t xml:space="preserve"> </w:t>
            </w:r>
          </w:p>
        </w:tc>
        <w:tc>
          <w:tcPr>
            <w:tcW w:w="5464" w:type="dxa"/>
            <w:gridSpan w:val="2"/>
            <w:vAlign w:val="center"/>
          </w:tcPr>
          <w:p w14:paraId="0C56C5A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人类免疫缺陷病毒抗体和B细胞</w:t>
            </w:r>
          </w:p>
          <w:p w14:paraId="3569181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T细胞和B细胞</w:t>
            </w:r>
          </w:p>
          <w:p w14:paraId="3948A56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人类免疫缺陷病毒和其他病毒抗体</w:t>
            </w:r>
          </w:p>
          <w:p w14:paraId="0FD1629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人类免疫缺陷病毒抗体和T细胞</w:t>
            </w:r>
          </w:p>
          <w:p w14:paraId="2B8D9B9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B细胞</w:t>
            </w:r>
          </w:p>
        </w:tc>
        <w:tc>
          <w:tcPr>
            <w:tcW w:w="1612" w:type="dxa"/>
            <w:gridSpan w:val="2"/>
            <w:vAlign w:val="center"/>
          </w:tcPr>
          <w:p w14:paraId="7D883CEF">
            <w:pPr>
              <w:jc w:val="center"/>
              <w:rPr>
                <w:rFonts w:ascii="Times New Roman" w:hAnsi="Times New Roman" w:cs="Times New Roman"/>
                <w:sz w:val="24"/>
                <w:szCs w:val="24"/>
                <w:lang w:val="en-US"/>
              </w:rPr>
            </w:pPr>
          </w:p>
        </w:tc>
        <w:tc>
          <w:tcPr>
            <w:tcW w:w="2324" w:type="dxa"/>
            <w:vAlign w:val="center"/>
          </w:tcPr>
          <w:p w14:paraId="567F759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4CF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EE1004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6.补体激活的MBL途径起始分子是</w:t>
            </w:r>
            <w:r>
              <w:rPr>
                <w:rFonts w:hint="eastAsia" w:ascii="Times New Roman" w:hAnsi="Times New Roman"/>
                <w:sz w:val="24"/>
                <w:szCs w:val="24"/>
                <w:lang w:bidi="zh-CN"/>
              </w:rPr>
              <w:t xml:space="preserve"> </w:t>
            </w:r>
          </w:p>
        </w:tc>
        <w:tc>
          <w:tcPr>
            <w:tcW w:w="5464" w:type="dxa"/>
            <w:gridSpan w:val="2"/>
            <w:vAlign w:val="center"/>
          </w:tcPr>
          <w:p w14:paraId="4AF3027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C1             </w:t>
            </w:r>
          </w:p>
          <w:p w14:paraId="0BC2A25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C2和C4                                                           </w:t>
            </w:r>
          </w:p>
          <w:p w14:paraId="05A556A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eastAsia" w:ascii="Times New Roman" w:hAnsi="Times New Roman" w:cs="Times New Roman"/>
                <w:sz w:val="24"/>
                <w:szCs w:val="24"/>
                <w:lang w:bidi="zh-CN"/>
              </w:rPr>
              <w:t xml:space="preserve"> </w:t>
            </w:r>
            <w:r>
              <w:rPr>
                <w:rFonts w:hint="default" w:ascii="Times New Roman" w:hAnsi="Times New Roman" w:cs="Times New Roman"/>
                <w:sz w:val="24"/>
                <w:szCs w:val="24"/>
                <w:lang w:bidi="zh-CN"/>
              </w:rPr>
              <w:t xml:space="preserve">C3             </w:t>
            </w:r>
          </w:p>
          <w:p w14:paraId="08D41153">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C9</w:t>
            </w:r>
            <w:r>
              <w:rPr>
                <w:rFonts w:hint="default" w:ascii="Times New Roman" w:hAnsi="Times New Roman" w:cs="Times New Roman"/>
                <w:sz w:val="24"/>
                <w:szCs w:val="24"/>
                <w:lang w:bidi="zh-CN"/>
              </w:rPr>
              <w:tab/>
            </w:r>
          </w:p>
          <w:p w14:paraId="1577E669">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 xml:space="preserve"> C1和C3</w:t>
            </w:r>
          </w:p>
        </w:tc>
        <w:tc>
          <w:tcPr>
            <w:tcW w:w="1612" w:type="dxa"/>
            <w:gridSpan w:val="2"/>
            <w:vAlign w:val="center"/>
          </w:tcPr>
          <w:p w14:paraId="0DB6EF1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67C0D3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E318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B799B2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7.参与Ⅰ型超敏反应的细胞是</w:t>
            </w:r>
            <w:r>
              <w:rPr>
                <w:rFonts w:hint="eastAsia" w:ascii="Times New Roman" w:hAnsi="Times New Roman" w:cs="Times New Roman"/>
                <w:sz w:val="24"/>
                <w:szCs w:val="24"/>
                <w:lang w:val="en-US" w:eastAsia="zh-CN"/>
              </w:rPr>
              <w:t xml:space="preserve"> </w:t>
            </w:r>
          </w:p>
        </w:tc>
        <w:tc>
          <w:tcPr>
            <w:tcW w:w="5464" w:type="dxa"/>
            <w:gridSpan w:val="2"/>
            <w:vAlign w:val="center"/>
          </w:tcPr>
          <w:p w14:paraId="61793B8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肥大细胞、嗜碱性粒细胞和嗜酸性粒细胞</w:t>
            </w:r>
          </w:p>
          <w:p w14:paraId="2353C5B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肥大细胞、单核细胞和嗜酸性粒细胞</w:t>
            </w:r>
          </w:p>
          <w:p w14:paraId="3628625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肥大细胞、巨噬细胞和单核细胞</w:t>
            </w:r>
          </w:p>
          <w:p w14:paraId="2A24664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肥大细胞、淋巴细胞和嗜碱性粒细胞</w:t>
            </w:r>
            <w:r>
              <w:rPr>
                <w:rFonts w:hint="default" w:ascii="Times New Roman" w:hAnsi="Times New Roman" w:cs="Times New Roman"/>
                <w:sz w:val="24"/>
                <w:szCs w:val="24"/>
                <w:lang w:val="en-US"/>
              </w:rPr>
              <w:tab/>
            </w:r>
          </w:p>
          <w:p w14:paraId="18431D9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肥大细胞、T细胞</w:t>
            </w:r>
          </w:p>
        </w:tc>
        <w:tc>
          <w:tcPr>
            <w:tcW w:w="1612" w:type="dxa"/>
            <w:gridSpan w:val="2"/>
            <w:vAlign w:val="center"/>
          </w:tcPr>
          <w:p w14:paraId="74E93950">
            <w:pPr>
              <w:jc w:val="center"/>
              <w:rPr>
                <w:rFonts w:ascii="Times New Roman" w:hAnsi="Times New Roman" w:cs="Times New Roman"/>
                <w:sz w:val="24"/>
                <w:szCs w:val="24"/>
                <w:lang w:val="en-US"/>
              </w:rPr>
            </w:pPr>
          </w:p>
        </w:tc>
        <w:tc>
          <w:tcPr>
            <w:tcW w:w="2324" w:type="dxa"/>
            <w:vAlign w:val="center"/>
          </w:tcPr>
          <w:p w14:paraId="342F09A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65D4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C9830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8.接种乙肝疫苗属于</w:t>
            </w:r>
            <w:r>
              <w:rPr>
                <w:rFonts w:hint="eastAsia" w:ascii="Times New Roman" w:hAnsi="Times New Roman" w:cs="Times New Roman"/>
                <w:sz w:val="24"/>
                <w:szCs w:val="24"/>
                <w:lang w:val="en-US" w:eastAsia="zh-CN"/>
              </w:rPr>
              <w:t xml:space="preserve"> </w:t>
            </w:r>
          </w:p>
        </w:tc>
        <w:tc>
          <w:tcPr>
            <w:tcW w:w="5464" w:type="dxa"/>
            <w:gridSpan w:val="2"/>
            <w:vAlign w:val="center"/>
          </w:tcPr>
          <w:p w14:paraId="77ECC9A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人工主动免疫      </w:t>
            </w:r>
          </w:p>
          <w:p w14:paraId="79F6484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人工被动免疫</w:t>
            </w:r>
          </w:p>
          <w:p w14:paraId="2BB0ADC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自然主动免疫      </w:t>
            </w:r>
          </w:p>
          <w:p w14:paraId="24C9DED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自然被动免疫</w:t>
            </w:r>
            <w:r>
              <w:rPr>
                <w:rFonts w:hint="default" w:ascii="Times New Roman" w:hAnsi="Times New Roman" w:cs="Times New Roman"/>
                <w:sz w:val="24"/>
                <w:szCs w:val="24"/>
                <w:lang w:val="en-US"/>
              </w:rPr>
              <w:tab/>
            </w:r>
          </w:p>
          <w:p w14:paraId="0B5FA0F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同时获得主动和被动免疫</w:t>
            </w:r>
          </w:p>
        </w:tc>
        <w:tc>
          <w:tcPr>
            <w:tcW w:w="1612" w:type="dxa"/>
            <w:gridSpan w:val="2"/>
            <w:vAlign w:val="center"/>
          </w:tcPr>
          <w:p w14:paraId="3DEDCA92">
            <w:pPr>
              <w:jc w:val="center"/>
              <w:rPr>
                <w:rFonts w:ascii="Times New Roman" w:hAnsi="Times New Roman" w:cs="Times New Roman"/>
                <w:sz w:val="24"/>
                <w:szCs w:val="24"/>
                <w:lang w:val="en-US"/>
              </w:rPr>
            </w:pPr>
          </w:p>
        </w:tc>
        <w:tc>
          <w:tcPr>
            <w:tcW w:w="2324" w:type="dxa"/>
            <w:vAlign w:val="center"/>
          </w:tcPr>
          <w:p w14:paraId="52BA4D8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ADC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5A2DD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9.机体接种疫苗后，最先出现的Ig</w:t>
            </w:r>
            <w:r>
              <w:rPr>
                <w:rFonts w:hint="eastAsia" w:ascii="Times New Roman" w:hAnsi="Times New Roman" w:cs="Times New Roman"/>
                <w:sz w:val="24"/>
                <w:szCs w:val="24"/>
                <w:lang w:val="en-US"/>
              </w:rPr>
              <w:t>是</w:t>
            </w:r>
            <w:r>
              <w:rPr>
                <w:rFonts w:hint="eastAsia" w:ascii="Times New Roman" w:hAnsi="Times New Roman" w:cs="Times New Roman"/>
                <w:sz w:val="24"/>
                <w:szCs w:val="24"/>
                <w:lang w:val="en-US" w:eastAsia="zh-CN"/>
              </w:rPr>
              <w:t xml:space="preserve"> </w:t>
            </w:r>
          </w:p>
        </w:tc>
        <w:tc>
          <w:tcPr>
            <w:tcW w:w="5464" w:type="dxa"/>
            <w:gridSpan w:val="2"/>
            <w:vAlign w:val="center"/>
          </w:tcPr>
          <w:p w14:paraId="52A69AD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IgM            </w:t>
            </w:r>
          </w:p>
          <w:p w14:paraId="67D8604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IgG</w:t>
            </w:r>
          </w:p>
          <w:p w14:paraId="7F41DC5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SIgA           </w:t>
            </w:r>
          </w:p>
          <w:p w14:paraId="6F9C47A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lgD</w:t>
            </w:r>
            <w:r>
              <w:rPr>
                <w:rFonts w:hint="default" w:ascii="Times New Roman" w:hAnsi="Times New Roman" w:cs="Times New Roman"/>
                <w:sz w:val="24"/>
                <w:szCs w:val="24"/>
                <w:lang w:val="en-US"/>
              </w:rPr>
              <w:tab/>
            </w:r>
          </w:p>
          <w:p w14:paraId="6257968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IgE</w:t>
            </w:r>
          </w:p>
        </w:tc>
        <w:tc>
          <w:tcPr>
            <w:tcW w:w="1612" w:type="dxa"/>
            <w:gridSpan w:val="2"/>
            <w:vAlign w:val="center"/>
          </w:tcPr>
          <w:p w14:paraId="2ECD5133">
            <w:pPr>
              <w:jc w:val="center"/>
              <w:rPr>
                <w:rFonts w:ascii="Times New Roman" w:hAnsi="Times New Roman" w:cs="Times New Roman"/>
                <w:sz w:val="24"/>
                <w:szCs w:val="24"/>
                <w:lang w:val="en-US"/>
              </w:rPr>
            </w:pPr>
          </w:p>
        </w:tc>
        <w:tc>
          <w:tcPr>
            <w:tcW w:w="2324" w:type="dxa"/>
            <w:vAlign w:val="center"/>
          </w:tcPr>
          <w:p w14:paraId="4FAC3DF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6B8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525" w:type="dxa"/>
            <w:vAlign w:val="center"/>
          </w:tcPr>
          <w:p w14:paraId="5F8CF291">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60.沉淀反应的反应曲线中，抗原或抗体极度过剩而引起的无沉淀物形成的现象称为</w:t>
            </w:r>
            <w:r>
              <w:rPr>
                <w:rFonts w:hint="eastAsia" w:ascii="Times New Roman" w:hAnsi="Times New Roman" w:cs="Times New Roman"/>
                <w:sz w:val="24"/>
                <w:szCs w:val="24"/>
                <w:lang w:val="en-US" w:eastAsia="zh-CN"/>
              </w:rPr>
              <w:t xml:space="preserve"> </w:t>
            </w:r>
          </w:p>
        </w:tc>
        <w:tc>
          <w:tcPr>
            <w:tcW w:w="5464" w:type="dxa"/>
            <w:gridSpan w:val="2"/>
            <w:vAlign w:val="center"/>
          </w:tcPr>
          <w:p w14:paraId="0805FA2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带现象      </w:t>
            </w:r>
          </w:p>
          <w:p w14:paraId="366DBF7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前带</w:t>
            </w:r>
          </w:p>
          <w:p w14:paraId="2586AB0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后带        </w:t>
            </w:r>
          </w:p>
          <w:p w14:paraId="04F9C47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等价带</w:t>
            </w:r>
          </w:p>
          <w:p w14:paraId="4CB07D0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标准线</w:t>
            </w:r>
          </w:p>
        </w:tc>
        <w:tc>
          <w:tcPr>
            <w:tcW w:w="1612" w:type="dxa"/>
            <w:gridSpan w:val="2"/>
            <w:vAlign w:val="center"/>
          </w:tcPr>
          <w:p w14:paraId="1A5DB8C7">
            <w:pPr>
              <w:jc w:val="center"/>
              <w:rPr>
                <w:rFonts w:ascii="Times New Roman" w:hAnsi="Times New Roman" w:cs="Times New Roman"/>
                <w:sz w:val="24"/>
                <w:szCs w:val="24"/>
                <w:lang w:val="en-US"/>
              </w:rPr>
            </w:pPr>
          </w:p>
        </w:tc>
        <w:tc>
          <w:tcPr>
            <w:tcW w:w="2324" w:type="dxa"/>
            <w:vAlign w:val="center"/>
          </w:tcPr>
          <w:p w14:paraId="5707E37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04E8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2332E8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1.免疫家兔采血前检测血清抗体效价，最常用的采血方法为</w:t>
            </w:r>
            <w:r>
              <w:rPr>
                <w:rFonts w:hint="eastAsia" w:ascii="Times New Roman" w:hAnsi="Times New Roman" w:cs="Times New Roman"/>
                <w:sz w:val="24"/>
                <w:szCs w:val="24"/>
                <w:lang w:val="en-US" w:eastAsia="zh-CN"/>
              </w:rPr>
              <w:t xml:space="preserve"> </w:t>
            </w:r>
          </w:p>
        </w:tc>
        <w:tc>
          <w:tcPr>
            <w:tcW w:w="5464" w:type="dxa"/>
            <w:gridSpan w:val="2"/>
            <w:vAlign w:val="center"/>
          </w:tcPr>
          <w:p w14:paraId="1404113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心脏采血法       </w:t>
            </w:r>
          </w:p>
          <w:p w14:paraId="7E65D90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股静脉穿刺采血</w:t>
            </w:r>
          </w:p>
          <w:p w14:paraId="43496A7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耳缘静脉采血     </w:t>
            </w:r>
          </w:p>
          <w:p w14:paraId="74A2184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颈静脉采血</w:t>
            </w:r>
            <w:r>
              <w:rPr>
                <w:rFonts w:hint="default" w:ascii="Times New Roman" w:hAnsi="Times New Roman" w:cs="Times New Roman"/>
                <w:sz w:val="24"/>
                <w:szCs w:val="24"/>
                <w:lang w:val="en-US"/>
              </w:rPr>
              <w:tab/>
            </w:r>
          </w:p>
          <w:p w14:paraId="17E640C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动脉采血</w:t>
            </w:r>
          </w:p>
        </w:tc>
        <w:tc>
          <w:tcPr>
            <w:tcW w:w="1612" w:type="dxa"/>
            <w:gridSpan w:val="2"/>
            <w:vAlign w:val="center"/>
          </w:tcPr>
          <w:p w14:paraId="2C0EC79F">
            <w:pPr>
              <w:jc w:val="center"/>
              <w:rPr>
                <w:rFonts w:ascii="Times New Roman" w:hAnsi="Times New Roman" w:cs="Times New Roman"/>
                <w:sz w:val="24"/>
                <w:szCs w:val="24"/>
                <w:lang w:val="en-US"/>
              </w:rPr>
            </w:pPr>
          </w:p>
        </w:tc>
        <w:tc>
          <w:tcPr>
            <w:tcW w:w="2324" w:type="dxa"/>
            <w:vAlign w:val="center"/>
          </w:tcPr>
          <w:p w14:paraId="72A93B3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AF48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616241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2.蓝氏贾第鞭毛滋养体的形态特征是</w:t>
            </w:r>
            <w:r>
              <w:rPr>
                <w:rFonts w:hint="eastAsia" w:ascii="Times New Roman" w:hAnsi="Times New Roman" w:cs="Times New Roman"/>
                <w:sz w:val="24"/>
                <w:szCs w:val="24"/>
                <w:lang w:val="en-US" w:eastAsia="zh-CN"/>
              </w:rPr>
              <w:t xml:space="preserve"> </w:t>
            </w:r>
          </w:p>
        </w:tc>
        <w:tc>
          <w:tcPr>
            <w:tcW w:w="5464" w:type="dxa"/>
            <w:gridSpan w:val="2"/>
            <w:vAlign w:val="center"/>
          </w:tcPr>
          <w:p w14:paraId="42AA5FA4">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有1个核，居中</w:t>
            </w:r>
          </w:p>
          <w:p w14:paraId="4666A6D0">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有两个核</w:t>
            </w:r>
          </w:p>
          <w:p w14:paraId="08B27450">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轴柱1根，纵贯虫体</w:t>
            </w:r>
          </w:p>
          <w:p w14:paraId="5780722C">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轴柱1根，其末端不外伸</w:t>
            </w:r>
          </w:p>
          <w:p w14:paraId="09049A44">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以上都可以</w:t>
            </w:r>
          </w:p>
        </w:tc>
        <w:tc>
          <w:tcPr>
            <w:tcW w:w="1612" w:type="dxa"/>
            <w:gridSpan w:val="2"/>
            <w:vAlign w:val="center"/>
          </w:tcPr>
          <w:p w14:paraId="16555614">
            <w:pPr>
              <w:jc w:val="center"/>
              <w:rPr>
                <w:rFonts w:ascii="Times New Roman" w:hAnsi="Times New Roman" w:cs="Times New Roman"/>
                <w:sz w:val="24"/>
                <w:szCs w:val="24"/>
                <w:lang w:val="en-US"/>
              </w:rPr>
            </w:pPr>
          </w:p>
        </w:tc>
        <w:tc>
          <w:tcPr>
            <w:tcW w:w="2324" w:type="dxa"/>
            <w:vAlign w:val="center"/>
          </w:tcPr>
          <w:p w14:paraId="1D68543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2198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8F4C6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3.鞭虫卵形态特征哪一项描述正确</w:t>
            </w:r>
            <w:r>
              <w:rPr>
                <w:rFonts w:hint="eastAsia" w:ascii="Times New Roman" w:hAnsi="Times New Roman" w:cs="Times New Roman"/>
                <w:sz w:val="24"/>
                <w:szCs w:val="24"/>
                <w:lang w:val="en-US" w:eastAsia="zh-CN"/>
              </w:rPr>
              <w:t xml:space="preserve"> </w:t>
            </w:r>
          </w:p>
        </w:tc>
        <w:tc>
          <w:tcPr>
            <w:tcW w:w="5464" w:type="dxa"/>
            <w:gridSpan w:val="2"/>
            <w:vAlign w:val="center"/>
          </w:tcPr>
          <w:p w14:paraId="236845A6">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卵壳薄</w:t>
            </w:r>
          </w:p>
          <w:p w14:paraId="4E8038AC">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有卵盖</w:t>
            </w:r>
          </w:p>
          <w:p w14:paraId="05B19A31">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内含一幼虫</w:t>
            </w:r>
          </w:p>
          <w:p w14:paraId="093283B8">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两端有透明盖塞</w:t>
            </w:r>
          </w:p>
          <w:p w14:paraId="48B4999D">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形状不规则</w:t>
            </w:r>
          </w:p>
        </w:tc>
        <w:tc>
          <w:tcPr>
            <w:tcW w:w="1612" w:type="dxa"/>
            <w:gridSpan w:val="2"/>
            <w:vAlign w:val="center"/>
          </w:tcPr>
          <w:p w14:paraId="611097F9">
            <w:pPr>
              <w:jc w:val="center"/>
              <w:rPr>
                <w:rFonts w:ascii="Times New Roman" w:hAnsi="Times New Roman" w:cs="Times New Roman"/>
                <w:sz w:val="24"/>
                <w:szCs w:val="24"/>
                <w:lang w:val="en-US"/>
              </w:rPr>
            </w:pPr>
          </w:p>
        </w:tc>
        <w:tc>
          <w:tcPr>
            <w:tcW w:w="2324" w:type="dxa"/>
            <w:vAlign w:val="center"/>
          </w:tcPr>
          <w:p w14:paraId="1ADE4FE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278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9772800">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6</w:t>
            </w:r>
            <w:r>
              <w:rPr>
                <w:rFonts w:ascii="Times New Roman" w:hAnsi="Times New Roman"/>
                <w:sz w:val="24"/>
                <w:szCs w:val="24"/>
                <w:lang w:bidi="zh-CN"/>
              </w:rPr>
              <w:t>4.饱和盐水浮聚法最适用于检查</w:t>
            </w:r>
            <w:r>
              <w:rPr>
                <w:rFonts w:hint="eastAsia" w:ascii="Times New Roman" w:hAnsi="Times New Roman"/>
                <w:sz w:val="24"/>
                <w:szCs w:val="24"/>
                <w:lang w:bidi="zh-CN"/>
              </w:rPr>
              <w:t xml:space="preserve"> </w:t>
            </w:r>
          </w:p>
        </w:tc>
        <w:tc>
          <w:tcPr>
            <w:tcW w:w="5464" w:type="dxa"/>
            <w:gridSpan w:val="2"/>
            <w:vAlign w:val="center"/>
          </w:tcPr>
          <w:p w14:paraId="58279CFE">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A</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未受精蛔虫卵</w:t>
            </w:r>
          </w:p>
          <w:p w14:paraId="6DF851D4">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B</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钩虫卵</w:t>
            </w:r>
          </w:p>
          <w:p w14:paraId="17F9262E">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肝吸虫卵</w:t>
            </w:r>
          </w:p>
          <w:p w14:paraId="22063B0E">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D</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带绦虫卵</w:t>
            </w:r>
          </w:p>
          <w:p w14:paraId="10B5DEC9">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姜片虫卵</w:t>
            </w:r>
          </w:p>
        </w:tc>
        <w:tc>
          <w:tcPr>
            <w:tcW w:w="1612" w:type="dxa"/>
            <w:gridSpan w:val="2"/>
            <w:vAlign w:val="center"/>
          </w:tcPr>
          <w:p w14:paraId="2104945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D3FC57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4756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07EFCC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5.下列哪项不属于骨髓检查的范围</w:t>
            </w:r>
            <w:r>
              <w:rPr>
                <w:rFonts w:hint="eastAsia" w:ascii="Times New Roman" w:hAnsi="Times New Roman" w:cs="Times New Roman"/>
                <w:sz w:val="24"/>
                <w:szCs w:val="24"/>
                <w:lang w:val="en-US" w:eastAsia="zh-CN"/>
              </w:rPr>
              <w:t xml:space="preserve"> </w:t>
            </w:r>
          </w:p>
        </w:tc>
        <w:tc>
          <w:tcPr>
            <w:tcW w:w="5464" w:type="dxa"/>
            <w:gridSpan w:val="2"/>
            <w:vAlign w:val="center"/>
          </w:tcPr>
          <w:p w14:paraId="277FCD0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有无特殊细胞   </w:t>
            </w:r>
          </w:p>
          <w:p w14:paraId="0A3C60C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有无寄生虫     </w:t>
            </w:r>
          </w:p>
          <w:p w14:paraId="753094B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红细胞形态     </w:t>
            </w:r>
          </w:p>
          <w:p w14:paraId="17D15E6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血小板功能     </w:t>
            </w:r>
          </w:p>
          <w:p w14:paraId="7D8A947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有无转移癌细胞</w:t>
            </w:r>
          </w:p>
        </w:tc>
        <w:tc>
          <w:tcPr>
            <w:tcW w:w="1612" w:type="dxa"/>
            <w:gridSpan w:val="2"/>
            <w:vAlign w:val="center"/>
          </w:tcPr>
          <w:p w14:paraId="742EA9F8">
            <w:pPr>
              <w:jc w:val="center"/>
              <w:rPr>
                <w:rFonts w:ascii="Times New Roman" w:hAnsi="Times New Roman" w:cs="Times New Roman"/>
                <w:sz w:val="24"/>
                <w:szCs w:val="24"/>
                <w:lang w:val="en-US"/>
              </w:rPr>
            </w:pPr>
          </w:p>
        </w:tc>
        <w:tc>
          <w:tcPr>
            <w:tcW w:w="2324" w:type="dxa"/>
            <w:vAlign w:val="center"/>
          </w:tcPr>
          <w:p w14:paraId="7E0AE1D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B3BD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D2D78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6.幼红细胞糖原染色可呈阳性的疾病是</w:t>
            </w:r>
            <w:r>
              <w:rPr>
                <w:rFonts w:hint="eastAsia" w:ascii="Times New Roman" w:hAnsi="Times New Roman" w:cs="Times New Roman"/>
                <w:sz w:val="24"/>
                <w:szCs w:val="24"/>
                <w:lang w:val="en-US" w:eastAsia="zh-CN"/>
              </w:rPr>
              <w:t xml:space="preserve"> </w:t>
            </w:r>
          </w:p>
        </w:tc>
        <w:tc>
          <w:tcPr>
            <w:tcW w:w="5464" w:type="dxa"/>
            <w:gridSpan w:val="2"/>
            <w:vAlign w:val="center"/>
          </w:tcPr>
          <w:p w14:paraId="7AB0CEA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骨髓增生异常综合征               </w:t>
            </w:r>
          </w:p>
          <w:p w14:paraId="6B74ED4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巨幼细胞贫血                     </w:t>
            </w:r>
          </w:p>
          <w:p w14:paraId="13C7E2F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再生障碍性贫血</w:t>
            </w:r>
          </w:p>
          <w:p w14:paraId="2CFF199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骨髓纤维化                       </w:t>
            </w:r>
          </w:p>
          <w:p w14:paraId="26AF18A3">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溶血性贫血</w:t>
            </w:r>
          </w:p>
        </w:tc>
        <w:tc>
          <w:tcPr>
            <w:tcW w:w="1612" w:type="dxa"/>
            <w:gridSpan w:val="2"/>
            <w:vAlign w:val="center"/>
          </w:tcPr>
          <w:p w14:paraId="0AF4DB9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B57B7C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5D6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6AF8D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7.血红蛋白减少大于红细胞减少见于</w:t>
            </w:r>
            <w:r>
              <w:rPr>
                <w:rFonts w:hint="eastAsia" w:ascii="Times New Roman" w:hAnsi="Times New Roman" w:cs="Times New Roman"/>
                <w:sz w:val="24"/>
                <w:szCs w:val="24"/>
                <w:lang w:val="en-US" w:eastAsia="zh-CN"/>
              </w:rPr>
              <w:t xml:space="preserve"> </w:t>
            </w:r>
          </w:p>
        </w:tc>
        <w:tc>
          <w:tcPr>
            <w:tcW w:w="5464" w:type="dxa"/>
            <w:gridSpan w:val="2"/>
            <w:vAlign w:val="center"/>
          </w:tcPr>
          <w:p w14:paraId="7B856E0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缺铁性贫血     </w:t>
            </w:r>
          </w:p>
          <w:p w14:paraId="568A651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急性失血性贫血 </w:t>
            </w:r>
          </w:p>
          <w:p w14:paraId="483421F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恶性贫血       </w:t>
            </w:r>
          </w:p>
          <w:p w14:paraId="725ABDB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溶血性贫血     </w:t>
            </w:r>
          </w:p>
          <w:p w14:paraId="7B687BF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再生障碍性贫血</w:t>
            </w:r>
          </w:p>
        </w:tc>
        <w:tc>
          <w:tcPr>
            <w:tcW w:w="1612" w:type="dxa"/>
            <w:gridSpan w:val="2"/>
            <w:vAlign w:val="center"/>
          </w:tcPr>
          <w:p w14:paraId="51CBCFB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A8289B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38D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98A9EE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8.正常共同凝血途径中，以下哪项是正确的</w:t>
            </w:r>
            <w:r>
              <w:rPr>
                <w:rFonts w:hint="eastAsia" w:ascii="Times New Roman" w:hAnsi="Times New Roman" w:cs="Times New Roman"/>
                <w:sz w:val="24"/>
                <w:szCs w:val="24"/>
                <w:lang w:val="en-US" w:eastAsia="zh-CN"/>
              </w:rPr>
              <w:t xml:space="preserve"> </w:t>
            </w:r>
          </w:p>
        </w:tc>
        <w:tc>
          <w:tcPr>
            <w:tcW w:w="5464" w:type="dxa"/>
            <w:gridSpan w:val="2"/>
            <w:vAlign w:val="center"/>
          </w:tcPr>
          <w:p w14:paraId="2F4836F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因子Ⅸa，Ⅷa，PF3，Ca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离子形成复合物</w:t>
            </w:r>
          </w:p>
          <w:p w14:paraId="4EF1831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因子Ⅲ，Ⅶa，Ca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离子形成复合物</w:t>
            </w:r>
          </w:p>
          <w:p w14:paraId="041ACF2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因子Ⅹa，Ⅴa，PF3，Ca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离子形成复合物</w:t>
            </w:r>
          </w:p>
          <w:p w14:paraId="0B81CA0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因子Ⅸ，Ⅷ，Ⅱ，磷脂，Ca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离子形成复合物</w:t>
            </w:r>
          </w:p>
          <w:p w14:paraId="626CD5E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因子Ⅻa，Ⅸa，PF3，Ca</w:t>
            </w:r>
            <w:r>
              <w:rPr>
                <w:rFonts w:hint="default" w:ascii="Times New Roman" w:hAnsi="Times New Roman" w:cs="Times New Roman"/>
                <w:sz w:val="24"/>
                <w:szCs w:val="24"/>
                <w:vertAlign w:val="superscript"/>
                <w:lang w:val="en-US"/>
              </w:rPr>
              <w:t>2+</w:t>
            </w:r>
            <w:r>
              <w:rPr>
                <w:rFonts w:hint="default" w:ascii="Times New Roman" w:hAnsi="Times New Roman" w:cs="Times New Roman"/>
                <w:sz w:val="24"/>
                <w:szCs w:val="24"/>
                <w:lang w:val="en-US"/>
              </w:rPr>
              <w:t>离子形成复合物</w:t>
            </w:r>
          </w:p>
        </w:tc>
        <w:tc>
          <w:tcPr>
            <w:tcW w:w="1612" w:type="dxa"/>
            <w:gridSpan w:val="2"/>
            <w:vAlign w:val="center"/>
          </w:tcPr>
          <w:p w14:paraId="1E147BF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33A9BBF">
            <w:pPr>
              <w:widowControl/>
              <w:jc w:val="center"/>
              <w:textAlignment w:val="center"/>
              <w:rPr>
                <w:rFonts w:ascii="Times New Roman" w:hAnsi="Times New Roman" w:cs="Times New Roman"/>
                <w:sz w:val="24"/>
                <w:szCs w:val="24"/>
                <w:lang w:val="en-US"/>
              </w:rPr>
            </w:pPr>
          </w:p>
          <w:p w14:paraId="7BD73DFD">
            <w:pPr>
              <w:widowControl/>
              <w:jc w:val="center"/>
              <w:textAlignment w:val="center"/>
              <w:rPr>
                <w:rFonts w:ascii="Times New Roman" w:hAnsi="Times New Roman" w:cs="Times New Roman"/>
                <w:sz w:val="24"/>
                <w:szCs w:val="24"/>
                <w:lang w:val="en-US"/>
              </w:rPr>
            </w:pPr>
          </w:p>
          <w:p w14:paraId="154CBEC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9D3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DAA1215">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69.FAB分类法诊断急性淋巴细胞白血病L1型的标准之一是</w:t>
            </w:r>
            <w:r>
              <w:rPr>
                <w:rFonts w:hint="eastAsia" w:ascii="Times New Roman" w:hAnsi="Times New Roman" w:cs="Times New Roman"/>
                <w:sz w:val="24"/>
                <w:szCs w:val="24"/>
                <w:lang w:val="en-US" w:eastAsia="zh-CN"/>
              </w:rPr>
              <w:t xml:space="preserve"> </w:t>
            </w:r>
          </w:p>
        </w:tc>
        <w:tc>
          <w:tcPr>
            <w:tcW w:w="5464" w:type="dxa"/>
            <w:gridSpan w:val="2"/>
            <w:vAlign w:val="center"/>
          </w:tcPr>
          <w:p w14:paraId="2F59552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小原淋为主，大小较一致           </w:t>
            </w:r>
          </w:p>
          <w:p w14:paraId="1441CC2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大原淋为主，大小较一致           </w:t>
            </w:r>
          </w:p>
          <w:p w14:paraId="75CE1D5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染色质细致均匀</w:t>
            </w:r>
          </w:p>
          <w:p w14:paraId="4603A59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核仁清晰可见，1～3 个            </w:t>
            </w:r>
          </w:p>
          <w:p w14:paraId="18FFDCB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胞质空泡明显，呈蜂窝状</w:t>
            </w:r>
          </w:p>
        </w:tc>
        <w:tc>
          <w:tcPr>
            <w:tcW w:w="1612" w:type="dxa"/>
            <w:gridSpan w:val="2"/>
            <w:vAlign w:val="center"/>
          </w:tcPr>
          <w:p w14:paraId="7B7BEC1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6BB830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A78E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D8D7A5">
            <w:pPr>
              <w:pStyle w:val="14"/>
              <w:widowControl/>
              <w:spacing w:before="0"/>
              <w:rPr>
                <w:rFonts w:ascii="Times New Roman" w:hAnsi="Times New Roman"/>
                <w:sz w:val="24"/>
                <w:szCs w:val="24"/>
                <w:lang w:bidi="zh-CN"/>
              </w:rPr>
            </w:pPr>
            <w:r>
              <w:rPr>
                <w:rFonts w:ascii="Times New Roman" w:hAnsi="Times New Roman"/>
                <w:sz w:val="24"/>
                <w:szCs w:val="24"/>
                <w:lang w:bidi="zh-CN"/>
              </w:rPr>
              <w:t>70.男性，45岁，2个月来疲劳，盗汗，腹胀。外周血白细胞为20×10</w:t>
            </w:r>
            <w:r>
              <w:rPr>
                <w:rFonts w:ascii="Times New Roman" w:hAnsi="Times New Roman"/>
                <w:sz w:val="24"/>
                <w:szCs w:val="24"/>
                <w:vertAlign w:val="superscript"/>
                <w:lang w:bidi="zh-CN"/>
              </w:rPr>
              <w:t>9</w:t>
            </w:r>
            <w:r>
              <w:rPr>
                <w:rFonts w:ascii="Times New Roman" w:hAnsi="Times New Roman"/>
                <w:sz w:val="24"/>
                <w:szCs w:val="24"/>
                <w:lang w:bidi="zh-CN"/>
              </w:rPr>
              <w:t>/L，中性分叶核粒细胞为85%，杆状核粒细胞为5%，下列哪项发现有助于鉴别本例是类白血病反应还是慢性粒细胞白血病</w:t>
            </w:r>
            <w:r>
              <w:rPr>
                <w:rFonts w:hint="eastAsia" w:ascii="Times New Roman" w:hAnsi="Times New Roman"/>
                <w:sz w:val="24"/>
                <w:szCs w:val="24"/>
                <w:lang w:bidi="zh-CN"/>
              </w:rPr>
              <w:t xml:space="preserve"> </w:t>
            </w:r>
          </w:p>
        </w:tc>
        <w:tc>
          <w:tcPr>
            <w:tcW w:w="5464" w:type="dxa"/>
            <w:gridSpan w:val="2"/>
            <w:vAlign w:val="center"/>
          </w:tcPr>
          <w:p w14:paraId="0CD4CCCA">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 贫血                             </w:t>
            </w:r>
          </w:p>
          <w:p w14:paraId="064C02A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 骨髓幼粒细胞明显增多             </w:t>
            </w:r>
          </w:p>
          <w:p w14:paraId="6555B75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 外周血血象检查</w:t>
            </w:r>
          </w:p>
          <w:p w14:paraId="254F1B2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 外周血涂片分类                   </w:t>
            </w:r>
          </w:p>
          <w:p w14:paraId="18B0E8A1">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 xml:space="preserve"> 白细胞NAP积分增高</w:t>
            </w:r>
          </w:p>
        </w:tc>
        <w:tc>
          <w:tcPr>
            <w:tcW w:w="1612" w:type="dxa"/>
            <w:gridSpan w:val="2"/>
            <w:vAlign w:val="center"/>
          </w:tcPr>
          <w:p w14:paraId="27F4F81C">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721DF3D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bl>
    <w:p w14:paraId="19F7D6EB">
      <w:pPr>
        <w:jc w:val="center"/>
        <w:rPr>
          <w:b/>
          <w:sz w:val="24"/>
          <w:szCs w:val="24"/>
          <w:lang w:val="en-US"/>
        </w:rPr>
      </w:pPr>
    </w:p>
    <w:p w14:paraId="32D47E0F">
      <w:pPr>
        <w:jc w:val="center"/>
        <w:rPr>
          <w:b/>
          <w:sz w:val="24"/>
          <w:szCs w:val="24"/>
          <w:lang w:val="en-US"/>
        </w:rPr>
      </w:pPr>
      <w:r>
        <w:rPr>
          <w:rFonts w:hint="eastAsia"/>
          <w:b/>
          <w:sz w:val="24"/>
          <w:szCs w:val="24"/>
          <w:lang w:val="en-US"/>
        </w:rPr>
        <w:br w:type="page"/>
      </w:r>
      <w:r>
        <w:rPr>
          <w:rFonts w:hint="eastAsia"/>
          <w:b/>
          <w:sz w:val="24"/>
          <w:szCs w:val="24"/>
          <w:lang w:val="en-US"/>
        </w:rPr>
        <w:t>表2 多选题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0D859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5F8AF45">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5570ED6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1FDB0E1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6E3868B2">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Inspection and Quarantine </w:t>
            </w:r>
          </w:p>
          <w:p w14:paraId="66C8BB6E">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Skill </w:t>
            </w:r>
          </w:p>
        </w:tc>
      </w:tr>
      <w:tr w14:paraId="2015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74D796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3D11DED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 GZ041 </w:t>
            </w:r>
          </w:p>
        </w:tc>
        <w:tc>
          <w:tcPr>
            <w:tcW w:w="3053" w:type="dxa"/>
            <w:gridSpan w:val="2"/>
            <w:vAlign w:val="center"/>
          </w:tcPr>
          <w:p w14:paraId="7B60631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2815C10F">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第三产业（101201，医疗服务业）</w:t>
            </w:r>
          </w:p>
        </w:tc>
      </w:tr>
      <w:tr w14:paraId="521FA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40E3199F">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064D3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870CEE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7061C16B">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70B42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5F5820A2">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0AEEAF8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434CA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46DABCDE">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5ED42FAB">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2B7C2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E39ADE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4825" w:type="dxa"/>
            <w:gridSpan w:val="2"/>
            <w:vAlign w:val="center"/>
          </w:tcPr>
          <w:p w14:paraId="4BBD9B8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2251" w:type="dxa"/>
            <w:gridSpan w:val="2"/>
            <w:vAlign w:val="center"/>
          </w:tcPr>
          <w:p w14:paraId="7973CAA5">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0C47286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32A34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9D55D1">
            <w:pPr>
              <w:rPr>
                <w:rFonts w:ascii="Times New Roman" w:hAnsi="Times New Roman" w:cs="Times New Roman"/>
                <w:sz w:val="24"/>
                <w:szCs w:val="24"/>
                <w:lang w:val="en-US"/>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1.溶血性贫血时外周血涂片可见到</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4825" w:type="dxa"/>
            <w:gridSpan w:val="2"/>
            <w:vAlign w:val="center"/>
          </w:tcPr>
          <w:p w14:paraId="4BB0FF1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较多的嗜多性红细胞 </w:t>
            </w:r>
          </w:p>
          <w:p w14:paraId="786E751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有核红细胞 </w:t>
            </w:r>
          </w:p>
          <w:p w14:paraId="16AB823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网织红细胞 </w:t>
            </w:r>
          </w:p>
          <w:p w14:paraId="0293A0A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明显的缗钱状形成 </w:t>
            </w:r>
          </w:p>
          <w:p w14:paraId="5443BA5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红细胞寿命缩短</w:t>
            </w:r>
          </w:p>
        </w:tc>
        <w:tc>
          <w:tcPr>
            <w:tcW w:w="2251" w:type="dxa"/>
            <w:gridSpan w:val="2"/>
            <w:vAlign w:val="center"/>
          </w:tcPr>
          <w:p w14:paraId="5D089927">
            <w:pPr>
              <w:jc w:val="center"/>
              <w:rPr>
                <w:rFonts w:ascii="Times New Roman" w:hAnsi="Times New Roman" w:cs="Times New Roman"/>
                <w:sz w:val="24"/>
                <w:szCs w:val="24"/>
                <w:lang w:val="en-US"/>
              </w:rPr>
            </w:pPr>
          </w:p>
        </w:tc>
        <w:tc>
          <w:tcPr>
            <w:tcW w:w="2324" w:type="dxa"/>
            <w:vAlign w:val="center"/>
          </w:tcPr>
          <w:p w14:paraId="427362B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0E0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3BD7A5">
            <w:pPr>
              <w:rPr>
                <w:rFonts w:ascii="Times New Roman" w:hAnsi="Times New Roman" w:cs="Times New Roman"/>
                <w:sz w:val="24"/>
                <w:szCs w:val="24"/>
                <w:lang w:val="en-US"/>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2.现代血液分析仪的主要优势是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4825" w:type="dxa"/>
            <w:gridSpan w:val="2"/>
            <w:vAlign w:val="center"/>
          </w:tcPr>
          <w:p w14:paraId="2C9A0D4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精密度高 </w:t>
            </w:r>
          </w:p>
          <w:p w14:paraId="22D2754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速度快捷 </w:t>
            </w:r>
          </w:p>
          <w:p w14:paraId="7E16AB6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操作简易 </w:t>
            </w:r>
          </w:p>
          <w:p w14:paraId="4929872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特异性强 </w:t>
            </w:r>
          </w:p>
          <w:p w14:paraId="2D2CB8D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准确性高</w:t>
            </w:r>
          </w:p>
        </w:tc>
        <w:tc>
          <w:tcPr>
            <w:tcW w:w="2251" w:type="dxa"/>
            <w:gridSpan w:val="2"/>
            <w:vAlign w:val="center"/>
          </w:tcPr>
          <w:p w14:paraId="2B376DE5">
            <w:pPr>
              <w:jc w:val="center"/>
              <w:rPr>
                <w:rFonts w:ascii="Times New Roman" w:hAnsi="Times New Roman" w:cs="Times New Roman"/>
                <w:sz w:val="24"/>
                <w:szCs w:val="24"/>
                <w:lang w:val="en-US"/>
              </w:rPr>
            </w:pPr>
          </w:p>
        </w:tc>
        <w:tc>
          <w:tcPr>
            <w:tcW w:w="2324" w:type="dxa"/>
            <w:vAlign w:val="center"/>
          </w:tcPr>
          <w:p w14:paraId="0A224AB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8987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9F8ECB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3.影响血涂片质量的原因是</w:t>
            </w:r>
            <w:r>
              <w:rPr>
                <w:rFonts w:hint="eastAsia" w:ascii="Times New Roman" w:hAnsi="Times New Roman" w:cs="Times New Roman"/>
                <w:sz w:val="24"/>
                <w:szCs w:val="24"/>
                <w:lang w:val="en-US" w:eastAsia="zh-CN"/>
              </w:rPr>
              <w:t xml:space="preserve"> </w:t>
            </w:r>
          </w:p>
        </w:tc>
        <w:tc>
          <w:tcPr>
            <w:tcW w:w="4825" w:type="dxa"/>
            <w:gridSpan w:val="2"/>
            <w:vAlign w:val="center"/>
          </w:tcPr>
          <w:p w14:paraId="51BD757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HCT高于正常 </w:t>
            </w:r>
          </w:p>
          <w:p w14:paraId="6148A42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推片用力不匀 </w:t>
            </w:r>
          </w:p>
          <w:p w14:paraId="6DC3942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用未处理的新玻片 </w:t>
            </w:r>
          </w:p>
          <w:p w14:paraId="1ACEF71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冬天适当延长染色时间 </w:t>
            </w:r>
          </w:p>
          <w:p w14:paraId="579A770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将刚制成的血膜在空气中挥动，使之迅速干燥</w:t>
            </w:r>
          </w:p>
        </w:tc>
        <w:tc>
          <w:tcPr>
            <w:tcW w:w="2251" w:type="dxa"/>
            <w:gridSpan w:val="2"/>
            <w:vAlign w:val="center"/>
          </w:tcPr>
          <w:p w14:paraId="14A852A3">
            <w:pPr>
              <w:jc w:val="center"/>
              <w:rPr>
                <w:rFonts w:ascii="Times New Roman" w:hAnsi="Times New Roman" w:cs="Times New Roman"/>
                <w:sz w:val="24"/>
                <w:szCs w:val="24"/>
                <w:lang w:val="en-US"/>
              </w:rPr>
            </w:pPr>
          </w:p>
        </w:tc>
        <w:tc>
          <w:tcPr>
            <w:tcW w:w="2324" w:type="dxa"/>
            <w:vAlign w:val="center"/>
          </w:tcPr>
          <w:p w14:paraId="0A03350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D33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F46E88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4.继发性TG升高可见于以下哪些情况</w:t>
            </w:r>
            <w:r>
              <w:rPr>
                <w:rFonts w:hint="eastAsia" w:ascii="Times New Roman" w:hAnsi="Times New Roman" w:cs="Times New Roman"/>
                <w:sz w:val="24"/>
                <w:szCs w:val="24"/>
                <w:lang w:val="en-US" w:eastAsia="zh-CN"/>
              </w:rPr>
              <w:t xml:space="preserve"> </w:t>
            </w:r>
          </w:p>
        </w:tc>
        <w:tc>
          <w:tcPr>
            <w:tcW w:w="4825" w:type="dxa"/>
            <w:gridSpan w:val="2"/>
            <w:vAlign w:val="center"/>
          </w:tcPr>
          <w:p w14:paraId="54A43EB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糖尿病 </w:t>
            </w:r>
          </w:p>
          <w:p w14:paraId="767658C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甲状腺功能减低 </w:t>
            </w:r>
          </w:p>
          <w:p w14:paraId="44C6068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肾病综合征 </w:t>
            </w:r>
          </w:p>
          <w:p w14:paraId="21A2EE3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口服避孕药的使用 </w:t>
            </w:r>
          </w:p>
          <w:p w14:paraId="6F089ED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糖皮质激素的使用</w:t>
            </w:r>
          </w:p>
        </w:tc>
        <w:tc>
          <w:tcPr>
            <w:tcW w:w="2251" w:type="dxa"/>
            <w:gridSpan w:val="2"/>
            <w:vAlign w:val="center"/>
          </w:tcPr>
          <w:p w14:paraId="2A596200">
            <w:pPr>
              <w:jc w:val="center"/>
              <w:rPr>
                <w:rFonts w:ascii="Times New Roman" w:hAnsi="Times New Roman" w:cs="Times New Roman"/>
                <w:sz w:val="24"/>
                <w:szCs w:val="24"/>
                <w:lang w:val="en-US"/>
              </w:rPr>
            </w:pPr>
          </w:p>
        </w:tc>
        <w:tc>
          <w:tcPr>
            <w:tcW w:w="2324" w:type="dxa"/>
            <w:vAlign w:val="center"/>
          </w:tcPr>
          <w:p w14:paraId="44B53BB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49AB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93E16DD">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5.致动脉粥样硬化的血脂和脂蛋白包括</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68D3A940">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hint="default" w:ascii="Times New Roman" w:hAnsi="Times New Roman" w:eastAsia="仿宋" w:cs="Times New Roman"/>
                <w:bCs/>
                <w:sz w:val="24"/>
                <w:szCs w:val="24"/>
                <w:lang w:val="en-US"/>
              </w:rPr>
              <w:t xml:space="preserve">TC升高 </w:t>
            </w:r>
          </w:p>
          <w:p w14:paraId="2007F67E">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hint="default" w:ascii="Times New Roman" w:hAnsi="Times New Roman" w:eastAsia="仿宋" w:cs="Times New Roman"/>
                <w:bCs/>
                <w:sz w:val="24"/>
                <w:szCs w:val="24"/>
                <w:lang w:val="en-US"/>
              </w:rPr>
              <w:t xml:space="preserve">TG升高 </w:t>
            </w:r>
          </w:p>
          <w:p w14:paraId="46005007">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hint="default" w:ascii="Times New Roman" w:hAnsi="Times New Roman" w:eastAsia="仿宋" w:cs="Times New Roman"/>
                <w:bCs/>
                <w:sz w:val="24"/>
                <w:szCs w:val="24"/>
                <w:lang w:val="en-US"/>
              </w:rPr>
              <w:t xml:space="preserve">HDL-C降低 </w:t>
            </w:r>
          </w:p>
          <w:p w14:paraId="0F6A519A">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hint="default" w:ascii="Times New Roman" w:hAnsi="Times New Roman" w:eastAsia="仿宋" w:cs="Times New Roman"/>
                <w:bCs/>
                <w:sz w:val="24"/>
                <w:szCs w:val="24"/>
                <w:lang w:val="en-US"/>
              </w:rPr>
              <w:t xml:space="preserve">氧化修饰-LDL颗粒增多 </w:t>
            </w:r>
          </w:p>
          <w:p w14:paraId="11DC6281">
            <w:pPr>
              <w:rPr>
                <w:rFonts w:hint="default" w:ascii="Times New Roman" w:hAnsi="Times New Roman" w:eastAsia="仿宋" w:cs="Times New Roman"/>
                <w:kern w:val="2"/>
                <w:sz w:val="24"/>
                <w:szCs w:val="24"/>
                <w:lang w:val="en-US" w:eastAsia="zh-CN" w:bidi="ar-SA"/>
              </w:rPr>
            </w:pPr>
            <w:r>
              <w:rPr>
                <w:rFonts w:hint="eastAsia" w:ascii="Times New Roman" w:hAnsi="Times New Roman" w:cs="Times New Roman"/>
                <w:bCs/>
                <w:sz w:val="24"/>
                <w:szCs w:val="24"/>
                <w:lang w:val="en-US" w:eastAsia="zh-CN"/>
              </w:rPr>
              <w:t xml:space="preserve">E </w:t>
            </w:r>
            <w:r>
              <w:rPr>
                <w:rFonts w:hint="default" w:ascii="Times New Roman" w:hAnsi="Times New Roman" w:cs="Times New Roman"/>
                <w:bCs/>
                <w:sz w:val="24"/>
                <w:szCs w:val="24"/>
                <w:lang w:val="en-US"/>
              </w:rPr>
              <w:t>Lp(a)</w:t>
            </w:r>
          </w:p>
        </w:tc>
        <w:tc>
          <w:tcPr>
            <w:tcW w:w="2251" w:type="dxa"/>
            <w:gridSpan w:val="2"/>
            <w:vAlign w:val="center"/>
          </w:tcPr>
          <w:p w14:paraId="1A698FBA">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436279CA">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4F0E2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8A0DEB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7</w:t>
            </w:r>
            <w:r>
              <w:rPr>
                <w:rFonts w:ascii="Times New Roman" w:hAnsi="Times New Roman"/>
                <w:sz w:val="24"/>
                <w:szCs w:val="24"/>
                <w:lang w:bidi="zh-CN"/>
              </w:rPr>
              <w:t>6.以下哪些方法不属于均相酶免疫技术</w:t>
            </w:r>
          </w:p>
        </w:tc>
        <w:tc>
          <w:tcPr>
            <w:tcW w:w="4825" w:type="dxa"/>
            <w:gridSpan w:val="2"/>
            <w:vAlign w:val="center"/>
          </w:tcPr>
          <w:p w14:paraId="4347BF19">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捕获夹心法</w:t>
            </w:r>
          </w:p>
          <w:p w14:paraId="30F0199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酶放大免疫测定技术 </w:t>
            </w:r>
          </w:p>
          <w:p w14:paraId="1596D4B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ELISA夹心法 </w:t>
            </w:r>
          </w:p>
          <w:p w14:paraId="22AC2D9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斑点</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ELISA </w:t>
            </w:r>
          </w:p>
          <w:p w14:paraId="201134F6">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ELISA竞争法</w:t>
            </w:r>
          </w:p>
        </w:tc>
        <w:tc>
          <w:tcPr>
            <w:tcW w:w="2251" w:type="dxa"/>
            <w:gridSpan w:val="2"/>
            <w:vAlign w:val="center"/>
          </w:tcPr>
          <w:p w14:paraId="2196E77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D8B595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3FD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525" w:type="dxa"/>
            <w:vAlign w:val="center"/>
          </w:tcPr>
          <w:p w14:paraId="2FE90958">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7.</w:t>
            </w:r>
            <w:r>
              <w:rPr>
                <w:rFonts w:hint="eastAsia" w:ascii="Times New Roman" w:hAnsi="Times New Roman" w:eastAsia="仿宋" w:cs="Times New Roman"/>
                <w:bCs/>
                <w:sz w:val="24"/>
                <w:szCs w:val="24"/>
                <w:lang w:val="en-US"/>
              </w:rPr>
              <w:t>酶法测定血清总胆固醇浓度中，用到的酶有</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2D870EEB">
            <w:pPr>
              <w:numPr>
                <w:ilvl w:val="0"/>
                <w:numId w:val="0"/>
              </w:numPr>
              <w:jc w:val="both"/>
              <w:rPr>
                <w:rFonts w:hint="default"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A </w:t>
            </w:r>
            <w:r>
              <w:rPr>
                <w:rFonts w:hint="default" w:ascii="Times New Roman" w:hAnsi="Times New Roman" w:cs="Times New Roman"/>
                <w:kern w:val="2"/>
                <w:sz w:val="24"/>
                <w:szCs w:val="24"/>
                <w:lang w:val="en-US" w:bidi="ar-SA"/>
              </w:rPr>
              <w:t xml:space="preserve">甘油激酶             </w:t>
            </w:r>
          </w:p>
          <w:p w14:paraId="5FE147BE">
            <w:pPr>
              <w:numPr>
                <w:ilvl w:val="0"/>
                <w:numId w:val="0"/>
              </w:numPr>
              <w:jc w:val="both"/>
              <w:rPr>
                <w:rFonts w:hint="default"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B </w:t>
            </w:r>
            <w:r>
              <w:rPr>
                <w:rFonts w:hint="default" w:ascii="Times New Roman" w:hAnsi="Times New Roman" w:cs="Times New Roman"/>
                <w:kern w:val="2"/>
                <w:sz w:val="24"/>
                <w:szCs w:val="24"/>
                <w:lang w:val="en-US" w:bidi="ar-SA"/>
              </w:rPr>
              <w:t>胆固醇脂酶</w:t>
            </w:r>
          </w:p>
          <w:p w14:paraId="30D7289B">
            <w:pPr>
              <w:numPr>
                <w:ilvl w:val="0"/>
                <w:numId w:val="0"/>
              </w:numPr>
              <w:jc w:val="both"/>
              <w:rPr>
                <w:rFonts w:hint="default"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C </w:t>
            </w:r>
            <w:r>
              <w:rPr>
                <w:rFonts w:hint="default" w:ascii="Times New Roman" w:hAnsi="Times New Roman" w:cs="Times New Roman"/>
                <w:kern w:val="2"/>
                <w:sz w:val="24"/>
                <w:szCs w:val="24"/>
                <w:lang w:val="en-US" w:bidi="ar-SA"/>
              </w:rPr>
              <w:t xml:space="preserve">胆固醇氧化酶         </w:t>
            </w:r>
          </w:p>
          <w:p w14:paraId="374820D9">
            <w:pPr>
              <w:numPr>
                <w:ilvl w:val="0"/>
                <w:numId w:val="0"/>
              </w:numPr>
              <w:jc w:val="both"/>
              <w:rPr>
                <w:rFonts w:hint="default"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D </w:t>
            </w:r>
            <w:r>
              <w:rPr>
                <w:rFonts w:hint="default" w:ascii="Times New Roman" w:hAnsi="Times New Roman" w:cs="Times New Roman"/>
                <w:kern w:val="2"/>
                <w:sz w:val="24"/>
                <w:szCs w:val="24"/>
                <w:lang w:val="en-US" w:bidi="ar-SA"/>
              </w:rPr>
              <w:t xml:space="preserve">过氧化物酶    </w:t>
            </w:r>
          </w:p>
          <w:p w14:paraId="1FC403C2">
            <w:pPr>
              <w:jc w:val="both"/>
              <w:rPr>
                <w:rFonts w:hint="default" w:ascii="Times New Roman" w:hAnsi="Times New Roman" w:eastAsia="仿宋"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 xml:space="preserve">E </w:t>
            </w:r>
            <w:r>
              <w:rPr>
                <w:rFonts w:hint="default" w:ascii="Times New Roman" w:hAnsi="Times New Roman" w:cs="Times New Roman"/>
                <w:kern w:val="2"/>
                <w:sz w:val="24"/>
                <w:szCs w:val="24"/>
                <w:lang w:val="en-US" w:bidi="ar-SA"/>
              </w:rPr>
              <w:t>丙酮酸激酶</w:t>
            </w:r>
          </w:p>
        </w:tc>
        <w:tc>
          <w:tcPr>
            <w:tcW w:w="2251" w:type="dxa"/>
            <w:gridSpan w:val="2"/>
            <w:vAlign w:val="center"/>
          </w:tcPr>
          <w:p w14:paraId="0078D04D">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79B4751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hint="eastAsia" w:ascii="Times New Roman" w:hAnsi="Times New Roman" w:eastAsia="仿宋" w:cs="Times New Roman"/>
                <w:bCs/>
                <w:sz w:val="24"/>
                <w:szCs w:val="24"/>
                <w:lang w:val="en-US"/>
              </w:rPr>
              <w:t>0.55</w:t>
            </w:r>
          </w:p>
        </w:tc>
      </w:tr>
      <w:tr w14:paraId="0B2EC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D322C50">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8.关于ELISA的固相载体，哪项论述正确</w:t>
            </w:r>
          </w:p>
        </w:tc>
        <w:tc>
          <w:tcPr>
            <w:tcW w:w="4825" w:type="dxa"/>
            <w:gridSpan w:val="2"/>
            <w:vAlign w:val="center"/>
          </w:tcPr>
          <w:p w14:paraId="7713186E">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hint="default" w:ascii="Times New Roman" w:hAnsi="Times New Roman" w:eastAsia="仿宋" w:cs="Times New Roman"/>
                <w:bCs/>
                <w:sz w:val="24"/>
                <w:szCs w:val="24"/>
                <w:lang w:val="en-US"/>
              </w:rPr>
              <w:t xml:space="preserve">最常用的是聚苯乙烯微量反应板 </w:t>
            </w:r>
          </w:p>
          <w:p w14:paraId="3C21AACB">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hint="default" w:ascii="Times New Roman" w:hAnsi="Times New Roman" w:eastAsia="仿宋" w:cs="Times New Roman"/>
                <w:bCs/>
                <w:sz w:val="24"/>
                <w:szCs w:val="24"/>
                <w:lang w:val="en-US"/>
              </w:rPr>
              <w:t xml:space="preserve">每一批号的聚苯乙烯在使用前需检查其性能 </w:t>
            </w:r>
          </w:p>
          <w:p w14:paraId="1EFFFD29">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hint="default" w:ascii="Times New Roman" w:hAnsi="Times New Roman" w:eastAsia="仿宋" w:cs="Times New Roman"/>
                <w:bCs/>
                <w:sz w:val="24"/>
                <w:szCs w:val="24"/>
                <w:lang w:val="en-US"/>
              </w:rPr>
              <w:t xml:space="preserve">聚氯乙烯对蛋白质的吸附性能比聚苯乙烯高 </w:t>
            </w:r>
          </w:p>
          <w:p w14:paraId="675B4AE6">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hint="default" w:ascii="Times New Roman" w:hAnsi="Times New Roman" w:eastAsia="仿宋" w:cs="Times New Roman"/>
                <w:bCs/>
                <w:sz w:val="24"/>
                <w:szCs w:val="24"/>
                <w:lang w:val="en-US"/>
              </w:rPr>
              <w:t xml:space="preserve">阳性和阴性标本测定结果差别最大者是最适用载体 </w:t>
            </w:r>
          </w:p>
          <w:p w14:paraId="6970C96C">
            <w:pPr>
              <w:jc w:val="both"/>
              <w:rPr>
                <w:rFonts w:hint="default" w:ascii="Times New Roman" w:hAnsi="Times New Roman" w:eastAsia="仿宋" w:cs="Times New Roman"/>
                <w:kern w:val="2"/>
                <w:sz w:val="24"/>
                <w:szCs w:val="24"/>
                <w:lang w:val="en-US" w:eastAsia="zh-CN" w:bidi="ar-SA"/>
              </w:rPr>
            </w:pPr>
            <w:r>
              <w:rPr>
                <w:rFonts w:hint="eastAsia" w:ascii="Times New Roman" w:hAnsi="Times New Roman" w:cs="Times New Roman"/>
                <w:bCs/>
                <w:sz w:val="24"/>
                <w:szCs w:val="24"/>
                <w:lang w:val="en-US" w:eastAsia="zh-CN"/>
              </w:rPr>
              <w:t xml:space="preserve">E </w:t>
            </w:r>
            <w:r>
              <w:rPr>
                <w:rFonts w:hint="default" w:ascii="Times New Roman" w:hAnsi="Times New Roman" w:cs="Times New Roman"/>
                <w:bCs/>
                <w:sz w:val="24"/>
                <w:szCs w:val="24"/>
                <w:lang w:val="en-US"/>
              </w:rPr>
              <w:t>ELISA板的抗原抗体结合容量不高</w:t>
            </w:r>
          </w:p>
        </w:tc>
        <w:tc>
          <w:tcPr>
            <w:tcW w:w="2251" w:type="dxa"/>
            <w:gridSpan w:val="2"/>
            <w:vAlign w:val="center"/>
          </w:tcPr>
          <w:p w14:paraId="2D1777F8">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2633953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56B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7A7DBE">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9.不能在人工培养基中生长繁殖的微生物是</w:t>
            </w:r>
            <w:r>
              <w:rPr>
                <w:rFonts w:hint="eastAsia" w:ascii="Times New Roman" w:hAnsi="Times New Roman" w:cs="Times New Roman"/>
                <w:sz w:val="24"/>
                <w:szCs w:val="24"/>
                <w:lang w:val="en-US" w:eastAsia="zh-CN"/>
              </w:rPr>
              <w:t xml:space="preserve"> </w:t>
            </w:r>
          </w:p>
        </w:tc>
        <w:tc>
          <w:tcPr>
            <w:tcW w:w="4825" w:type="dxa"/>
            <w:gridSpan w:val="2"/>
            <w:vAlign w:val="center"/>
          </w:tcPr>
          <w:p w14:paraId="0933C34D">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细菌                   </w:t>
            </w:r>
          </w:p>
          <w:p w14:paraId="1AE62656">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朊粒                  </w:t>
            </w:r>
          </w:p>
          <w:p w14:paraId="633DB2CD">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梅毒螺旋体  </w:t>
            </w:r>
          </w:p>
          <w:p w14:paraId="527E90D1">
            <w:pPr>
              <w:numPr>
                <w:ilvl w:val="0"/>
                <w:numId w:val="0"/>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衣原体                </w:t>
            </w:r>
          </w:p>
          <w:p w14:paraId="06E921A7">
            <w:pPr>
              <w:numPr>
                <w:ilvl w:val="0"/>
                <w:numId w:val="0"/>
              </w:numPr>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病毒</w:t>
            </w:r>
          </w:p>
        </w:tc>
        <w:tc>
          <w:tcPr>
            <w:tcW w:w="2251" w:type="dxa"/>
            <w:gridSpan w:val="2"/>
            <w:vAlign w:val="center"/>
          </w:tcPr>
          <w:p w14:paraId="7C3FEE2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620F3A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1321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ADE3101">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8</w:t>
            </w:r>
            <w:r>
              <w:rPr>
                <w:rFonts w:ascii="Times New Roman" w:hAnsi="Times New Roman" w:eastAsia="仿宋" w:cs="Times New Roman"/>
                <w:bCs/>
                <w:sz w:val="24"/>
                <w:szCs w:val="24"/>
                <w:lang w:val="en-US"/>
              </w:rPr>
              <w:t>0.以下标本中发现革兰阴性双球菌，肾形或咖啡豆形，可以初步诊断淋病奈瑟菌感染的标本包括</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49215ED6">
            <w:pPr>
              <w:numPr>
                <w:ilvl w:val="0"/>
                <w:numId w:val="0"/>
              </w:numPr>
              <w:rPr>
                <w:rFonts w:hint="default" w:ascii="Times New Roman" w:hAnsi="Times New Roman" w:cs="Times New Roman"/>
                <w:bCs/>
                <w:sz w:val="24"/>
                <w:szCs w:val="24"/>
                <w:lang w:val="en-US"/>
              </w:rPr>
            </w:pPr>
            <w:r>
              <w:rPr>
                <w:rFonts w:hint="eastAsia" w:ascii="Times New Roman" w:hAnsi="Times New Roman" w:cs="Times New Roman"/>
                <w:bCs/>
                <w:sz w:val="24"/>
                <w:szCs w:val="24"/>
                <w:lang w:val="en-US" w:eastAsia="zh-CN"/>
              </w:rPr>
              <w:t xml:space="preserve">A </w:t>
            </w:r>
            <w:r>
              <w:rPr>
                <w:rFonts w:hint="default" w:ascii="Times New Roman" w:hAnsi="Times New Roman" w:cs="Times New Roman"/>
                <w:bCs/>
                <w:sz w:val="24"/>
                <w:szCs w:val="24"/>
                <w:lang w:val="en-US"/>
              </w:rPr>
              <w:t xml:space="preserve">男性尿道拭子           </w:t>
            </w:r>
          </w:p>
          <w:p w14:paraId="2CC62E2A">
            <w:pPr>
              <w:numPr>
                <w:ilvl w:val="0"/>
                <w:numId w:val="0"/>
              </w:numPr>
              <w:rPr>
                <w:rFonts w:hint="default" w:ascii="Times New Roman" w:hAnsi="Times New Roman" w:cs="Times New Roman"/>
                <w:bCs/>
                <w:sz w:val="24"/>
                <w:szCs w:val="24"/>
                <w:lang w:val="en-US"/>
              </w:rPr>
            </w:pPr>
            <w:r>
              <w:rPr>
                <w:rFonts w:hint="eastAsia" w:ascii="Times New Roman" w:hAnsi="Times New Roman" w:cs="Times New Roman"/>
                <w:bCs/>
                <w:sz w:val="24"/>
                <w:szCs w:val="24"/>
                <w:lang w:val="en-US" w:eastAsia="zh-CN"/>
              </w:rPr>
              <w:t xml:space="preserve">B </w:t>
            </w:r>
            <w:r>
              <w:rPr>
                <w:rFonts w:hint="default" w:ascii="Times New Roman" w:hAnsi="Times New Roman" w:cs="Times New Roman"/>
                <w:bCs/>
                <w:sz w:val="24"/>
                <w:szCs w:val="24"/>
                <w:lang w:val="en-US"/>
              </w:rPr>
              <w:t xml:space="preserve">女性外阴拭子       </w:t>
            </w:r>
          </w:p>
          <w:p w14:paraId="5BB1DE35">
            <w:pPr>
              <w:numPr>
                <w:ilvl w:val="0"/>
                <w:numId w:val="0"/>
              </w:numPr>
              <w:rPr>
                <w:rFonts w:hint="default" w:ascii="Times New Roman" w:hAnsi="Times New Roman" w:cs="Times New Roman"/>
                <w:bCs/>
                <w:sz w:val="24"/>
                <w:szCs w:val="24"/>
                <w:lang w:val="en-US"/>
              </w:rPr>
            </w:pPr>
            <w:r>
              <w:rPr>
                <w:rFonts w:hint="eastAsia" w:ascii="Times New Roman" w:hAnsi="Times New Roman" w:cs="Times New Roman"/>
                <w:bCs/>
                <w:sz w:val="24"/>
                <w:szCs w:val="24"/>
                <w:lang w:val="en-US" w:eastAsia="zh-CN"/>
              </w:rPr>
              <w:t xml:space="preserve">C </w:t>
            </w:r>
            <w:r>
              <w:rPr>
                <w:rFonts w:hint="default" w:ascii="Times New Roman" w:hAnsi="Times New Roman" w:cs="Times New Roman"/>
                <w:bCs/>
                <w:sz w:val="24"/>
                <w:szCs w:val="24"/>
                <w:lang w:val="en-US"/>
              </w:rPr>
              <w:t xml:space="preserve">新生儿眼分泌物          </w:t>
            </w:r>
          </w:p>
          <w:p w14:paraId="3D073C8E">
            <w:pPr>
              <w:numPr>
                <w:ilvl w:val="0"/>
                <w:numId w:val="0"/>
              </w:numPr>
              <w:rPr>
                <w:rFonts w:hint="default" w:ascii="Times New Roman" w:hAnsi="Times New Roman" w:cs="Times New Roman"/>
                <w:bCs/>
                <w:sz w:val="24"/>
                <w:szCs w:val="24"/>
                <w:lang w:val="en-US"/>
              </w:rPr>
            </w:pPr>
            <w:r>
              <w:rPr>
                <w:rFonts w:hint="eastAsia" w:ascii="Times New Roman" w:hAnsi="Times New Roman" w:cs="Times New Roman"/>
                <w:bCs/>
                <w:sz w:val="24"/>
                <w:szCs w:val="24"/>
                <w:lang w:val="en-US" w:eastAsia="zh-CN"/>
              </w:rPr>
              <w:t xml:space="preserve">D </w:t>
            </w:r>
            <w:r>
              <w:rPr>
                <w:rFonts w:hint="default" w:ascii="Times New Roman" w:hAnsi="Times New Roman" w:cs="Times New Roman"/>
                <w:bCs/>
                <w:sz w:val="24"/>
                <w:szCs w:val="24"/>
                <w:lang w:val="en-US"/>
              </w:rPr>
              <w:t xml:space="preserve">女性宫颈拭子              </w:t>
            </w:r>
          </w:p>
          <w:p w14:paraId="6D834223">
            <w:pPr>
              <w:numPr>
                <w:ilvl w:val="0"/>
                <w:numId w:val="0"/>
              </w:numPr>
              <w:ind w:left="0" w:leftChars="0" w:firstLine="0" w:firstLineChars="0"/>
              <w:rPr>
                <w:rFonts w:hint="default" w:ascii="Times New Roman" w:hAnsi="Times New Roman" w:eastAsia="仿宋" w:cs="Times New Roman"/>
                <w:bCs/>
                <w:sz w:val="24"/>
                <w:szCs w:val="24"/>
                <w:lang w:val="en-US" w:eastAsia="zh-CN" w:bidi="zh-CN"/>
              </w:rPr>
            </w:pPr>
            <w:r>
              <w:rPr>
                <w:rFonts w:hint="eastAsia" w:ascii="Times New Roman" w:hAnsi="Times New Roman" w:cs="Times New Roman"/>
                <w:bCs/>
                <w:sz w:val="24"/>
                <w:szCs w:val="24"/>
                <w:lang w:val="en-US" w:eastAsia="zh-CN"/>
              </w:rPr>
              <w:t xml:space="preserve">E </w:t>
            </w:r>
            <w:r>
              <w:rPr>
                <w:rFonts w:hint="default" w:ascii="Times New Roman" w:hAnsi="Times New Roman" w:cs="Times New Roman"/>
                <w:bCs/>
                <w:sz w:val="24"/>
                <w:szCs w:val="24"/>
                <w:lang w:val="en-US"/>
              </w:rPr>
              <w:t>前列腺液</w:t>
            </w:r>
          </w:p>
        </w:tc>
        <w:tc>
          <w:tcPr>
            <w:tcW w:w="2251" w:type="dxa"/>
            <w:gridSpan w:val="2"/>
            <w:vAlign w:val="center"/>
          </w:tcPr>
          <w:p w14:paraId="330378DD">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350BE9E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rPr>
              <w:t>0.55</w:t>
            </w:r>
          </w:p>
        </w:tc>
      </w:tr>
    </w:tbl>
    <w:p w14:paraId="4287D194">
      <w:pPr>
        <w:pStyle w:val="2"/>
        <w:ind w:left="440" w:firstLine="482"/>
        <w:rPr>
          <w:rFonts w:eastAsia="仿宋"/>
          <w:b/>
          <w:sz w:val="24"/>
          <w:szCs w:val="24"/>
          <w:lang w:val="en-US"/>
        </w:rPr>
      </w:pPr>
    </w:p>
    <w:p w14:paraId="10D4C2AF">
      <w:pPr>
        <w:pStyle w:val="2"/>
        <w:ind w:left="440" w:firstLine="482"/>
        <w:rPr>
          <w:rFonts w:eastAsia="仿宋"/>
          <w:b/>
          <w:sz w:val="24"/>
          <w:szCs w:val="24"/>
          <w:lang w:val="en-US"/>
        </w:rPr>
      </w:pPr>
    </w:p>
    <w:p w14:paraId="2311A8CA">
      <w:pPr>
        <w:jc w:val="center"/>
        <w:rPr>
          <w:b/>
          <w:sz w:val="24"/>
          <w:szCs w:val="24"/>
          <w:lang w:val="en-US"/>
        </w:rPr>
      </w:pPr>
    </w:p>
    <w:p w14:paraId="0DF87667">
      <w:pPr>
        <w:jc w:val="center"/>
        <w:rPr>
          <w:b/>
          <w:sz w:val="24"/>
          <w:szCs w:val="24"/>
          <w:lang w:val="en-US"/>
        </w:rPr>
      </w:pPr>
    </w:p>
    <w:p w14:paraId="71F63FC1">
      <w:pPr>
        <w:jc w:val="center"/>
        <w:rPr>
          <w:b/>
          <w:sz w:val="24"/>
          <w:szCs w:val="24"/>
          <w:lang w:val="en-US"/>
        </w:rPr>
      </w:pPr>
    </w:p>
    <w:p w14:paraId="0DB068BD">
      <w:pPr>
        <w:jc w:val="center"/>
        <w:rPr>
          <w:b/>
          <w:sz w:val="24"/>
          <w:szCs w:val="24"/>
          <w:lang w:val="en-US"/>
        </w:rPr>
      </w:pPr>
    </w:p>
    <w:p w14:paraId="5D5A136C">
      <w:pPr>
        <w:jc w:val="center"/>
        <w:rPr>
          <w:b/>
          <w:sz w:val="24"/>
          <w:szCs w:val="24"/>
          <w:lang w:val="en-US"/>
        </w:rPr>
      </w:pPr>
    </w:p>
    <w:p w14:paraId="3591022A">
      <w:pPr>
        <w:jc w:val="center"/>
        <w:rPr>
          <w:b/>
          <w:sz w:val="24"/>
          <w:szCs w:val="24"/>
          <w:lang w:val="en-US"/>
        </w:rPr>
      </w:pPr>
    </w:p>
    <w:p w14:paraId="60FC6C46">
      <w:pPr>
        <w:jc w:val="center"/>
        <w:rPr>
          <w:b/>
          <w:sz w:val="24"/>
          <w:szCs w:val="24"/>
          <w:lang w:val="en-US"/>
        </w:rPr>
      </w:pPr>
      <w:r>
        <w:rPr>
          <w:b/>
          <w:sz w:val="24"/>
          <w:szCs w:val="24"/>
          <w:lang w:val="en-US"/>
        </w:rPr>
        <w:br w:type="page"/>
      </w:r>
    </w:p>
    <w:p w14:paraId="44CF17D2">
      <w:pPr>
        <w:jc w:val="center"/>
        <w:rPr>
          <w:b/>
          <w:sz w:val="24"/>
          <w:szCs w:val="24"/>
          <w:lang w:val="en-US"/>
        </w:rPr>
      </w:pPr>
      <w:r>
        <w:rPr>
          <w:rFonts w:hint="eastAsia"/>
          <w:b/>
          <w:sz w:val="24"/>
          <w:szCs w:val="24"/>
          <w:lang w:val="en-US"/>
        </w:rPr>
        <w:t>表3 是非题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75E1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547AFEF">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赛项名称</w:t>
            </w:r>
          </w:p>
        </w:tc>
        <w:tc>
          <w:tcPr>
            <w:tcW w:w="2922" w:type="dxa"/>
            <w:vAlign w:val="center"/>
          </w:tcPr>
          <w:p w14:paraId="24001A0E">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检验检疫技术</w:t>
            </w:r>
          </w:p>
        </w:tc>
        <w:tc>
          <w:tcPr>
            <w:tcW w:w="3053" w:type="dxa"/>
            <w:gridSpan w:val="2"/>
            <w:vAlign w:val="center"/>
          </w:tcPr>
          <w:p w14:paraId="505E512D">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英语名称</w:t>
            </w:r>
          </w:p>
        </w:tc>
        <w:tc>
          <w:tcPr>
            <w:tcW w:w="3425" w:type="dxa"/>
            <w:gridSpan w:val="2"/>
            <w:vAlign w:val="center"/>
          </w:tcPr>
          <w:p w14:paraId="0E2174E1">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Inspection and Quarantine </w:t>
            </w:r>
          </w:p>
          <w:p w14:paraId="13B3690E">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Skill </w:t>
            </w:r>
          </w:p>
        </w:tc>
      </w:tr>
      <w:tr w14:paraId="47C8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EFF8850">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赛项编号</w:t>
            </w:r>
          </w:p>
        </w:tc>
        <w:tc>
          <w:tcPr>
            <w:tcW w:w="2922" w:type="dxa"/>
            <w:vAlign w:val="center"/>
          </w:tcPr>
          <w:p w14:paraId="20687EF1">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 GZ041 </w:t>
            </w:r>
          </w:p>
        </w:tc>
        <w:tc>
          <w:tcPr>
            <w:tcW w:w="3053" w:type="dxa"/>
            <w:gridSpan w:val="2"/>
            <w:vAlign w:val="center"/>
          </w:tcPr>
          <w:p w14:paraId="355B089A">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归属产业</w:t>
            </w:r>
          </w:p>
        </w:tc>
        <w:tc>
          <w:tcPr>
            <w:tcW w:w="3425" w:type="dxa"/>
            <w:gridSpan w:val="2"/>
            <w:vAlign w:val="center"/>
          </w:tcPr>
          <w:p w14:paraId="184BAF2E">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第三产业（101201，医疗服务业）</w:t>
            </w:r>
          </w:p>
        </w:tc>
      </w:tr>
      <w:tr w14:paraId="718B9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5A31D5A7">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赛项组别</w:t>
            </w:r>
          </w:p>
        </w:tc>
      </w:tr>
      <w:tr w14:paraId="2CE4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75973EA2">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中职组</w:t>
            </w:r>
          </w:p>
        </w:tc>
        <w:tc>
          <w:tcPr>
            <w:tcW w:w="6478" w:type="dxa"/>
            <w:gridSpan w:val="4"/>
            <w:vAlign w:val="center"/>
          </w:tcPr>
          <w:p w14:paraId="48D88583">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高职组</w:t>
            </w:r>
          </w:p>
        </w:tc>
      </w:tr>
      <w:tr w14:paraId="5E463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6694A696">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□学生组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教师组 □师生联队试点赛项</w:t>
            </w:r>
          </w:p>
        </w:tc>
        <w:tc>
          <w:tcPr>
            <w:tcW w:w="6478" w:type="dxa"/>
            <w:gridSpan w:val="4"/>
            <w:vAlign w:val="center"/>
          </w:tcPr>
          <w:p w14:paraId="0A8D9B47">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学生组 □教师组 □师生联队试点赛项</w:t>
            </w:r>
          </w:p>
        </w:tc>
      </w:tr>
      <w:tr w14:paraId="2815B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6CDEBA1B">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题目类型</w:t>
            </w:r>
          </w:p>
        </w:tc>
        <w:tc>
          <w:tcPr>
            <w:tcW w:w="6478" w:type="dxa"/>
            <w:gridSpan w:val="4"/>
            <w:vAlign w:val="center"/>
          </w:tcPr>
          <w:p w14:paraId="7AC1B6D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单选题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多选题  </w:t>
            </w: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是非题</w:t>
            </w:r>
          </w:p>
        </w:tc>
      </w:tr>
      <w:tr w14:paraId="3E2A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3302DB9">
            <w:pPr>
              <w:pStyle w:val="2"/>
              <w:adjustRightInd w:val="0"/>
              <w:snapToGrid w:val="0"/>
              <w:spacing w:after="0"/>
              <w:ind w:left="0" w:leftChars="0" w:firstLine="0" w:firstLineChars="0"/>
              <w:jc w:val="center"/>
              <w:rPr>
                <w:rFonts w:hint="default" w:ascii="Times New Roman" w:hAnsi="Times New Roman" w:eastAsia="仿宋" w:cs="Times New Roman"/>
                <w:bCs/>
                <w:sz w:val="24"/>
                <w:szCs w:val="24"/>
                <w:lang w:val="en-US"/>
              </w:rPr>
            </w:pPr>
            <w:r>
              <w:rPr>
                <w:rFonts w:hint="default" w:ascii="Times New Roman" w:hAnsi="Times New Roman" w:eastAsia="仿宋" w:cs="Times New Roman"/>
                <w:b/>
                <w:sz w:val="24"/>
                <w:szCs w:val="24"/>
                <w:lang w:val="en-US"/>
              </w:rPr>
              <w:t>题目内容</w:t>
            </w:r>
          </w:p>
        </w:tc>
        <w:tc>
          <w:tcPr>
            <w:tcW w:w="2251" w:type="dxa"/>
            <w:gridSpan w:val="2"/>
            <w:vAlign w:val="center"/>
          </w:tcPr>
          <w:p w14:paraId="4B696BEC">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题目答案</w:t>
            </w:r>
          </w:p>
        </w:tc>
        <w:tc>
          <w:tcPr>
            <w:tcW w:w="2324" w:type="dxa"/>
            <w:vAlign w:val="center"/>
          </w:tcPr>
          <w:p w14:paraId="0A72597F">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难度系数</w:t>
            </w:r>
          </w:p>
        </w:tc>
      </w:tr>
      <w:tr w14:paraId="19560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0CCAE1D">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bookmarkStart w:id="2" w:name="_Hlk132379784"/>
            <w:r>
              <w:rPr>
                <w:rFonts w:hint="default" w:ascii="Times New Roman" w:hAnsi="Times New Roman" w:eastAsia="仿宋" w:cs="Times New Roman"/>
                <w:sz w:val="24"/>
                <w:szCs w:val="24"/>
                <w:lang w:val="en-US"/>
              </w:rPr>
              <w:t>81.全血抗凝离心后除去血细胞成分即为血清。</w:t>
            </w:r>
          </w:p>
        </w:tc>
        <w:tc>
          <w:tcPr>
            <w:tcW w:w="2251" w:type="dxa"/>
            <w:gridSpan w:val="2"/>
            <w:vAlign w:val="center"/>
          </w:tcPr>
          <w:p w14:paraId="7944D69F">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767C2583">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629C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7F994ED">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rPr>
              <w:t>82.静脉采血时见回血后松开压脉带。</w:t>
            </w:r>
          </w:p>
        </w:tc>
        <w:tc>
          <w:tcPr>
            <w:tcW w:w="2251" w:type="dxa"/>
            <w:gridSpan w:val="2"/>
            <w:vAlign w:val="center"/>
          </w:tcPr>
          <w:p w14:paraId="4870B35E">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3F6A2A4">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5398F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736B121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 xml:space="preserve">83.中性粒细胞缺乏症是指外周血中性粒细胞绝对值＜1.0×10 </w:t>
            </w:r>
            <w:r>
              <w:rPr>
                <w:rFonts w:hint="default" w:ascii="Times New Roman" w:hAnsi="Times New Roman" w:eastAsia="仿宋" w:cs="Times New Roman"/>
                <w:sz w:val="24"/>
                <w:szCs w:val="24"/>
                <w:vertAlign w:val="superscript"/>
                <w:lang w:val="en-US"/>
              </w:rPr>
              <w:t>9</w:t>
            </w:r>
            <w:r>
              <w:rPr>
                <w:rFonts w:hint="default" w:ascii="Times New Roman" w:hAnsi="Times New Roman" w:eastAsia="仿宋" w:cs="Times New Roman"/>
                <w:sz w:val="24"/>
                <w:szCs w:val="24"/>
                <w:lang w:val="en-US"/>
              </w:rPr>
              <w:t>/L。</w:t>
            </w:r>
          </w:p>
        </w:tc>
        <w:tc>
          <w:tcPr>
            <w:tcW w:w="2251" w:type="dxa"/>
            <w:gridSpan w:val="2"/>
            <w:vAlign w:val="center"/>
          </w:tcPr>
          <w:p w14:paraId="2F147504">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A46DBE0">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233A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25B54FB">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84.尿液hCG较同期正常妊娠低的疾病是侵袭性葡萄胎。</w:t>
            </w:r>
          </w:p>
        </w:tc>
        <w:tc>
          <w:tcPr>
            <w:tcW w:w="2251" w:type="dxa"/>
            <w:gridSpan w:val="2"/>
            <w:vAlign w:val="center"/>
          </w:tcPr>
          <w:p w14:paraId="43FCABBB">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BC918C7">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7F3E9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3621AF09">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85.胰岛素对糖代谢的作用是使细胞膜对葡萄糖的通透性减低，阻碍葡萄糖进入组织细胞。</w:t>
            </w:r>
          </w:p>
        </w:tc>
        <w:tc>
          <w:tcPr>
            <w:tcW w:w="2251" w:type="dxa"/>
            <w:gridSpan w:val="2"/>
            <w:vAlign w:val="center"/>
          </w:tcPr>
          <w:p w14:paraId="35D32644">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DB84537">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154E3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48072B51">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86.酶促偶联间接连续监测法，选择的指示酶对待测酶的产物特异并在待测酶的“最适条件下”工作。</w:t>
            </w:r>
          </w:p>
        </w:tc>
        <w:tc>
          <w:tcPr>
            <w:tcW w:w="2251" w:type="dxa"/>
            <w:gridSpan w:val="2"/>
            <w:vAlign w:val="center"/>
          </w:tcPr>
          <w:p w14:paraId="1D9FD549">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183C554">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787B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9A7C17A">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87.稳定HDL结构的脂蛋白是ApoB。</w:t>
            </w:r>
          </w:p>
        </w:tc>
        <w:tc>
          <w:tcPr>
            <w:tcW w:w="2251" w:type="dxa"/>
            <w:gridSpan w:val="2"/>
            <w:vAlign w:val="center"/>
          </w:tcPr>
          <w:p w14:paraId="1F765D8E">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C4B7E01">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3FAD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C882A7C">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88.CRP是一种急性时相反应蛋白，在炎症时血浆中CRP含量升高。</w:t>
            </w:r>
          </w:p>
        </w:tc>
        <w:tc>
          <w:tcPr>
            <w:tcW w:w="2251" w:type="dxa"/>
            <w:gridSpan w:val="2"/>
            <w:vAlign w:val="center"/>
          </w:tcPr>
          <w:p w14:paraId="6068F8DA">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60F241C">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55ADF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5E9C5C4">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89.脑脊液在1-2小时内形成块状凝固见于结核性脑膜炎。</w:t>
            </w:r>
          </w:p>
        </w:tc>
        <w:tc>
          <w:tcPr>
            <w:tcW w:w="2251" w:type="dxa"/>
            <w:gridSpan w:val="2"/>
            <w:vAlign w:val="center"/>
          </w:tcPr>
          <w:p w14:paraId="2AF8A117">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0490DD7">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327CE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66C4007B">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90.专性需氧菌在液体培养基中出现沉淀生长。</w:t>
            </w:r>
          </w:p>
        </w:tc>
        <w:tc>
          <w:tcPr>
            <w:tcW w:w="2251" w:type="dxa"/>
            <w:gridSpan w:val="2"/>
            <w:vAlign w:val="center"/>
          </w:tcPr>
          <w:p w14:paraId="4FA2A15D">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B0801BC">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0.55</w:t>
            </w:r>
          </w:p>
        </w:tc>
      </w:tr>
      <w:bookmarkEnd w:id="2"/>
    </w:tbl>
    <w:p w14:paraId="74808FE2">
      <w:pPr>
        <w:pStyle w:val="2"/>
        <w:ind w:left="440" w:firstLine="482"/>
        <w:rPr>
          <w:rFonts w:eastAsia="仿宋"/>
          <w:b/>
          <w:sz w:val="24"/>
          <w:szCs w:val="24"/>
          <w:lang w:val="en-US"/>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GZkYThkYmQ2MzViNDEwY2Q0YzYxNmU5ODY5MzEifQ=="/>
  </w:docVars>
  <w:rsids>
    <w:rsidRoot w:val="2BD305A4"/>
    <w:rsid w:val="00056575"/>
    <w:rsid w:val="0009075B"/>
    <w:rsid w:val="000C18F3"/>
    <w:rsid w:val="00147266"/>
    <w:rsid w:val="00240996"/>
    <w:rsid w:val="00331320"/>
    <w:rsid w:val="00361A82"/>
    <w:rsid w:val="0039552D"/>
    <w:rsid w:val="003D26DD"/>
    <w:rsid w:val="00515C5E"/>
    <w:rsid w:val="00613073"/>
    <w:rsid w:val="006F1829"/>
    <w:rsid w:val="00727851"/>
    <w:rsid w:val="007F7B72"/>
    <w:rsid w:val="00A6502F"/>
    <w:rsid w:val="00F55A8F"/>
    <w:rsid w:val="00FE2C37"/>
    <w:rsid w:val="01062EEC"/>
    <w:rsid w:val="01696696"/>
    <w:rsid w:val="01826A17"/>
    <w:rsid w:val="01944054"/>
    <w:rsid w:val="02183505"/>
    <w:rsid w:val="02215F31"/>
    <w:rsid w:val="0236335D"/>
    <w:rsid w:val="023A2E4D"/>
    <w:rsid w:val="029307AF"/>
    <w:rsid w:val="02C365AF"/>
    <w:rsid w:val="02D50D7A"/>
    <w:rsid w:val="02E12EA3"/>
    <w:rsid w:val="030B47EA"/>
    <w:rsid w:val="03261624"/>
    <w:rsid w:val="03483348"/>
    <w:rsid w:val="03662F11"/>
    <w:rsid w:val="03722553"/>
    <w:rsid w:val="039D18E6"/>
    <w:rsid w:val="03B527CD"/>
    <w:rsid w:val="03C4339C"/>
    <w:rsid w:val="03FA54E1"/>
    <w:rsid w:val="04272E41"/>
    <w:rsid w:val="04497378"/>
    <w:rsid w:val="047A5783"/>
    <w:rsid w:val="04830723"/>
    <w:rsid w:val="04AB3B8E"/>
    <w:rsid w:val="04AE367F"/>
    <w:rsid w:val="052676B9"/>
    <w:rsid w:val="05412745"/>
    <w:rsid w:val="05A75990"/>
    <w:rsid w:val="05C375FE"/>
    <w:rsid w:val="05C70E9C"/>
    <w:rsid w:val="05C80770"/>
    <w:rsid w:val="05CF5FA2"/>
    <w:rsid w:val="05D9297D"/>
    <w:rsid w:val="06490CB6"/>
    <w:rsid w:val="068A3C77"/>
    <w:rsid w:val="069C1ED5"/>
    <w:rsid w:val="06AD62E4"/>
    <w:rsid w:val="06F138EB"/>
    <w:rsid w:val="06FC6923"/>
    <w:rsid w:val="07106873"/>
    <w:rsid w:val="076B5F59"/>
    <w:rsid w:val="07950B26"/>
    <w:rsid w:val="07BC78E6"/>
    <w:rsid w:val="07BF6E05"/>
    <w:rsid w:val="07ED44BE"/>
    <w:rsid w:val="08047CF5"/>
    <w:rsid w:val="089963F4"/>
    <w:rsid w:val="089C0D7F"/>
    <w:rsid w:val="08CC4A1B"/>
    <w:rsid w:val="08E81855"/>
    <w:rsid w:val="09523172"/>
    <w:rsid w:val="0978425B"/>
    <w:rsid w:val="09A80A8D"/>
    <w:rsid w:val="09DE67B4"/>
    <w:rsid w:val="0A077265"/>
    <w:rsid w:val="0A333D3B"/>
    <w:rsid w:val="0AD41965"/>
    <w:rsid w:val="0AE53626"/>
    <w:rsid w:val="0AEC4F01"/>
    <w:rsid w:val="0B273AD6"/>
    <w:rsid w:val="0B53243F"/>
    <w:rsid w:val="0B707905"/>
    <w:rsid w:val="0B8C3FEE"/>
    <w:rsid w:val="0BD46E8E"/>
    <w:rsid w:val="0BD936D7"/>
    <w:rsid w:val="0C7E7DDA"/>
    <w:rsid w:val="0CA912FB"/>
    <w:rsid w:val="0CEA36C2"/>
    <w:rsid w:val="0D222E5C"/>
    <w:rsid w:val="0D2F7FD6"/>
    <w:rsid w:val="0D3658E4"/>
    <w:rsid w:val="0D4C763C"/>
    <w:rsid w:val="0E06277D"/>
    <w:rsid w:val="0E242F28"/>
    <w:rsid w:val="0E741495"/>
    <w:rsid w:val="0EC04540"/>
    <w:rsid w:val="0ECC7523"/>
    <w:rsid w:val="0F026AA1"/>
    <w:rsid w:val="0F646881"/>
    <w:rsid w:val="0F825E34"/>
    <w:rsid w:val="0FB51D65"/>
    <w:rsid w:val="100E1475"/>
    <w:rsid w:val="103B4960"/>
    <w:rsid w:val="104E3C5C"/>
    <w:rsid w:val="106F63B8"/>
    <w:rsid w:val="10AF4A06"/>
    <w:rsid w:val="10D73F5D"/>
    <w:rsid w:val="10F863AD"/>
    <w:rsid w:val="11283B47"/>
    <w:rsid w:val="11875983"/>
    <w:rsid w:val="11DD7535"/>
    <w:rsid w:val="11E959DE"/>
    <w:rsid w:val="1283439D"/>
    <w:rsid w:val="129465AA"/>
    <w:rsid w:val="12A5555D"/>
    <w:rsid w:val="12B04A66"/>
    <w:rsid w:val="12B409FA"/>
    <w:rsid w:val="12D56017"/>
    <w:rsid w:val="130645D2"/>
    <w:rsid w:val="130D1EB8"/>
    <w:rsid w:val="133D13D5"/>
    <w:rsid w:val="136E0BA9"/>
    <w:rsid w:val="1376180B"/>
    <w:rsid w:val="13CB5FFB"/>
    <w:rsid w:val="13DD5419"/>
    <w:rsid w:val="141259D8"/>
    <w:rsid w:val="14B545B5"/>
    <w:rsid w:val="14D72A6E"/>
    <w:rsid w:val="14EB1A70"/>
    <w:rsid w:val="14EF1110"/>
    <w:rsid w:val="14F72E20"/>
    <w:rsid w:val="1510485B"/>
    <w:rsid w:val="151412DC"/>
    <w:rsid w:val="1517701E"/>
    <w:rsid w:val="1585042C"/>
    <w:rsid w:val="15E376AA"/>
    <w:rsid w:val="163B0AEA"/>
    <w:rsid w:val="16B81863"/>
    <w:rsid w:val="16DB6C70"/>
    <w:rsid w:val="18666434"/>
    <w:rsid w:val="18A018A8"/>
    <w:rsid w:val="18CE5C46"/>
    <w:rsid w:val="18D908A5"/>
    <w:rsid w:val="18E24339"/>
    <w:rsid w:val="193627AE"/>
    <w:rsid w:val="196B16E7"/>
    <w:rsid w:val="19736EC8"/>
    <w:rsid w:val="19E567DE"/>
    <w:rsid w:val="1A18482C"/>
    <w:rsid w:val="1A395A2E"/>
    <w:rsid w:val="1A5B6339"/>
    <w:rsid w:val="1A6C4F4B"/>
    <w:rsid w:val="1A7867B1"/>
    <w:rsid w:val="1A8B64E4"/>
    <w:rsid w:val="1A9337EF"/>
    <w:rsid w:val="1A952EBF"/>
    <w:rsid w:val="1AAE5D2F"/>
    <w:rsid w:val="1ACD58E4"/>
    <w:rsid w:val="1B0E67CD"/>
    <w:rsid w:val="1B1069E9"/>
    <w:rsid w:val="1B746F78"/>
    <w:rsid w:val="1B754A9E"/>
    <w:rsid w:val="1C0218CB"/>
    <w:rsid w:val="1C2661C2"/>
    <w:rsid w:val="1C3109C5"/>
    <w:rsid w:val="1C581C91"/>
    <w:rsid w:val="1CA3724C"/>
    <w:rsid w:val="1CBD04AB"/>
    <w:rsid w:val="1D1C4F2C"/>
    <w:rsid w:val="1D4F1A4B"/>
    <w:rsid w:val="1DDB19E9"/>
    <w:rsid w:val="1E5E181A"/>
    <w:rsid w:val="1F0C571A"/>
    <w:rsid w:val="1F4D05B5"/>
    <w:rsid w:val="1F7237CF"/>
    <w:rsid w:val="1F8D0609"/>
    <w:rsid w:val="1FBC4A4A"/>
    <w:rsid w:val="208A0FEC"/>
    <w:rsid w:val="2091237A"/>
    <w:rsid w:val="20C37CDF"/>
    <w:rsid w:val="20D85B76"/>
    <w:rsid w:val="21A12149"/>
    <w:rsid w:val="21A97250"/>
    <w:rsid w:val="21DE15EF"/>
    <w:rsid w:val="21EE1158"/>
    <w:rsid w:val="21EF3D11"/>
    <w:rsid w:val="21F0591A"/>
    <w:rsid w:val="220C306B"/>
    <w:rsid w:val="221E2BFC"/>
    <w:rsid w:val="22E5050B"/>
    <w:rsid w:val="2302130E"/>
    <w:rsid w:val="23130E25"/>
    <w:rsid w:val="23621DAC"/>
    <w:rsid w:val="23B23B5F"/>
    <w:rsid w:val="23C86E61"/>
    <w:rsid w:val="253F2DDF"/>
    <w:rsid w:val="25513E86"/>
    <w:rsid w:val="2564005E"/>
    <w:rsid w:val="25F5515A"/>
    <w:rsid w:val="261750D0"/>
    <w:rsid w:val="26192BF6"/>
    <w:rsid w:val="2637307C"/>
    <w:rsid w:val="26B376A3"/>
    <w:rsid w:val="277B51EB"/>
    <w:rsid w:val="28001F6F"/>
    <w:rsid w:val="280779DA"/>
    <w:rsid w:val="2810627B"/>
    <w:rsid w:val="28302479"/>
    <w:rsid w:val="28463A4A"/>
    <w:rsid w:val="285C14C0"/>
    <w:rsid w:val="2889054F"/>
    <w:rsid w:val="28AD1D1C"/>
    <w:rsid w:val="28FB2A87"/>
    <w:rsid w:val="292C2C40"/>
    <w:rsid w:val="296216F1"/>
    <w:rsid w:val="297D4984"/>
    <w:rsid w:val="29F03DCB"/>
    <w:rsid w:val="2A5F2BA2"/>
    <w:rsid w:val="2A8C64D0"/>
    <w:rsid w:val="2AA35184"/>
    <w:rsid w:val="2AAC0006"/>
    <w:rsid w:val="2AB51D27"/>
    <w:rsid w:val="2AC4300D"/>
    <w:rsid w:val="2ACD5908"/>
    <w:rsid w:val="2AE23476"/>
    <w:rsid w:val="2B036D15"/>
    <w:rsid w:val="2B335D46"/>
    <w:rsid w:val="2B796D5D"/>
    <w:rsid w:val="2B8723B0"/>
    <w:rsid w:val="2BBB1181"/>
    <w:rsid w:val="2BBD2276"/>
    <w:rsid w:val="2BD305A4"/>
    <w:rsid w:val="2BD4694A"/>
    <w:rsid w:val="2CCD64E8"/>
    <w:rsid w:val="2CFC5020"/>
    <w:rsid w:val="2D354355"/>
    <w:rsid w:val="2D480265"/>
    <w:rsid w:val="2DA07759"/>
    <w:rsid w:val="2DC85545"/>
    <w:rsid w:val="2E3F6F72"/>
    <w:rsid w:val="2E6010D5"/>
    <w:rsid w:val="2ECB6A58"/>
    <w:rsid w:val="2ECE479A"/>
    <w:rsid w:val="2ED95618"/>
    <w:rsid w:val="2F081A5A"/>
    <w:rsid w:val="2F141827"/>
    <w:rsid w:val="2F302D5E"/>
    <w:rsid w:val="2F4A524B"/>
    <w:rsid w:val="2F974B8C"/>
    <w:rsid w:val="2FC42A39"/>
    <w:rsid w:val="2FCB1BE6"/>
    <w:rsid w:val="2FD816EF"/>
    <w:rsid w:val="2FF45B34"/>
    <w:rsid w:val="30032221"/>
    <w:rsid w:val="30151327"/>
    <w:rsid w:val="30C90244"/>
    <w:rsid w:val="30E3277E"/>
    <w:rsid w:val="30F57DBC"/>
    <w:rsid w:val="31095622"/>
    <w:rsid w:val="31427AD7"/>
    <w:rsid w:val="316157B6"/>
    <w:rsid w:val="31B934DF"/>
    <w:rsid w:val="31EC5EE1"/>
    <w:rsid w:val="31EE13DB"/>
    <w:rsid w:val="32625925"/>
    <w:rsid w:val="32696CB3"/>
    <w:rsid w:val="32A23F73"/>
    <w:rsid w:val="32F04CDF"/>
    <w:rsid w:val="330469DC"/>
    <w:rsid w:val="33260700"/>
    <w:rsid w:val="332A6DE9"/>
    <w:rsid w:val="33447CB8"/>
    <w:rsid w:val="334B63B9"/>
    <w:rsid w:val="33A1422B"/>
    <w:rsid w:val="33CF2B46"/>
    <w:rsid w:val="34074FA3"/>
    <w:rsid w:val="342D1038"/>
    <w:rsid w:val="3435419F"/>
    <w:rsid w:val="343A709E"/>
    <w:rsid w:val="3442093F"/>
    <w:rsid w:val="346314E0"/>
    <w:rsid w:val="346666B5"/>
    <w:rsid w:val="35047BFB"/>
    <w:rsid w:val="35062223"/>
    <w:rsid w:val="35123632"/>
    <w:rsid w:val="35577297"/>
    <w:rsid w:val="356B01D8"/>
    <w:rsid w:val="35727C2D"/>
    <w:rsid w:val="35986C99"/>
    <w:rsid w:val="36280C33"/>
    <w:rsid w:val="36CB4432"/>
    <w:rsid w:val="370631E3"/>
    <w:rsid w:val="375704DB"/>
    <w:rsid w:val="37707E90"/>
    <w:rsid w:val="378679C0"/>
    <w:rsid w:val="37A12A4B"/>
    <w:rsid w:val="37BA1D5F"/>
    <w:rsid w:val="385B52F0"/>
    <w:rsid w:val="385D6EA6"/>
    <w:rsid w:val="38880FF9"/>
    <w:rsid w:val="38C62D44"/>
    <w:rsid w:val="38DF5FF4"/>
    <w:rsid w:val="397C3770"/>
    <w:rsid w:val="39842625"/>
    <w:rsid w:val="39924D42"/>
    <w:rsid w:val="39A97B6F"/>
    <w:rsid w:val="3A082E8E"/>
    <w:rsid w:val="3A272D2D"/>
    <w:rsid w:val="3A970136"/>
    <w:rsid w:val="3A9B3DA5"/>
    <w:rsid w:val="3AB42A96"/>
    <w:rsid w:val="3B20637D"/>
    <w:rsid w:val="3B274BE3"/>
    <w:rsid w:val="3B334302"/>
    <w:rsid w:val="3B4958D4"/>
    <w:rsid w:val="3BC25DE6"/>
    <w:rsid w:val="3BE63123"/>
    <w:rsid w:val="3BEA243B"/>
    <w:rsid w:val="3C6A3D54"/>
    <w:rsid w:val="3CB050D8"/>
    <w:rsid w:val="3CBA09CF"/>
    <w:rsid w:val="3D1B06C8"/>
    <w:rsid w:val="3D2E361B"/>
    <w:rsid w:val="3DA6795B"/>
    <w:rsid w:val="3DB20E5A"/>
    <w:rsid w:val="3DC40210"/>
    <w:rsid w:val="3DDA2B13"/>
    <w:rsid w:val="3DEF1564"/>
    <w:rsid w:val="3E0B6E71"/>
    <w:rsid w:val="3E6E73FF"/>
    <w:rsid w:val="3E772758"/>
    <w:rsid w:val="3F1B0955"/>
    <w:rsid w:val="3F5D194E"/>
    <w:rsid w:val="3F760C61"/>
    <w:rsid w:val="3FB33DB6"/>
    <w:rsid w:val="40363F87"/>
    <w:rsid w:val="403F2E01"/>
    <w:rsid w:val="40512B35"/>
    <w:rsid w:val="41405083"/>
    <w:rsid w:val="41D83C85"/>
    <w:rsid w:val="41EA0655"/>
    <w:rsid w:val="422A4836"/>
    <w:rsid w:val="42336996"/>
    <w:rsid w:val="423B3F24"/>
    <w:rsid w:val="42A653BA"/>
    <w:rsid w:val="42E34DC3"/>
    <w:rsid w:val="430640AA"/>
    <w:rsid w:val="430F5A1A"/>
    <w:rsid w:val="434836A6"/>
    <w:rsid w:val="43755CA2"/>
    <w:rsid w:val="437F1CD8"/>
    <w:rsid w:val="438D0328"/>
    <w:rsid w:val="43F87E97"/>
    <w:rsid w:val="44A46D96"/>
    <w:rsid w:val="458307C2"/>
    <w:rsid w:val="45980409"/>
    <w:rsid w:val="45CB0699"/>
    <w:rsid w:val="461940F5"/>
    <w:rsid w:val="46222FA9"/>
    <w:rsid w:val="462C04DA"/>
    <w:rsid w:val="462D6C1B"/>
    <w:rsid w:val="465D25CC"/>
    <w:rsid w:val="47131BFB"/>
    <w:rsid w:val="474F17A4"/>
    <w:rsid w:val="47631404"/>
    <w:rsid w:val="47876D4D"/>
    <w:rsid w:val="47895C4A"/>
    <w:rsid w:val="47940724"/>
    <w:rsid w:val="47D75DBD"/>
    <w:rsid w:val="480A1F47"/>
    <w:rsid w:val="48367DA4"/>
    <w:rsid w:val="483B47F6"/>
    <w:rsid w:val="485458B8"/>
    <w:rsid w:val="48B40105"/>
    <w:rsid w:val="48C32168"/>
    <w:rsid w:val="48CC7F68"/>
    <w:rsid w:val="48E94252"/>
    <w:rsid w:val="49025314"/>
    <w:rsid w:val="49296D45"/>
    <w:rsid w:val="49594A7C"/>
    <w:rsid w:val="49613E74"/>
    <w:rsid w:val="49785F7B"/>
    <w:rsid w:val="49B303BC"/>
    <w:rsid w:val="49C46E24"/>
    <w:rsid w:val="49C6347D"/>
    <w:rsid w:val="49DF52A1"/>
    <w:rsid w:val="4A334F2D"/>
    <w:rsid w:val="4A842A9F"/>
    <w:rsid w:val="4AAB5080"/>
    <w:rsid w:val="4B18342E"/>
    <w:rsid w:val="4B2257F9"/>
    <w:rsid w:val="4B487DA7"/>
    <w:rsid w:val="4B7327DF"/>
    <w:rsid w:val="4C52210E"/>
    <w:rsid w:val="4CB46925"/>
    <w:rsid w:val="4CB536CF"/>
    <w:rsid w:val="4CCE79E7"/>
    <w:rsid w:val="4CD932BD"/>
    <w:rsid w:val="4D6C7420"/>
    <w:rsid w:val="4E5E7D24"/>
    <w:rsid w:val="4E6879C7"/>
    <w:rsid w:val="4EB66985"/>
    <w:rsid w:val="4EC217CD"/>
    <w:rsid w:val="4EDD2163"/>
    <w:rsid w:val="4EE74BE9"/>
    <w:rsid w:val="4F251D5C"/>
    <w:rsid w:val="4F443F90"/>
    <w:rsid w:val="4F4804E1"/>
    <w:rsid w:val="4F6B5360"/>
    <w:rsid w:val="4F786330"/>
    <w:rsid w:val="4FC74BC1"/>
    <w:rsid w:val="508F3931"/>
    <w:rsid w:val="51A90A23"/>
    <w:rsid w:val="51B3364F"/>
    <w:rsid w:val="51BE4B66"/>
    <w:rsid w:val="525E180D"/>
    <w:rsid w:val="526A0757"/>
    <w:rsid w:val="52833022"/>
    <w:rsid w:val="529671F9"/>
    <w:rsid w:val="52A52F3B"/>
    <w:rsid w:val="52C92AF8"/>
    <w:rsid w:val="52FA4256"/>
    <w:rsid w:val="530F2B07"/>
    <w:rsid w:val="53A25729"/>
    <w:rsid w:val="53A70F92"/>
    <w:rsid w:val="53C4342C"/>
    <w:rsid w:val="541F5563"/>
    <w:rsid w:val="54297BF9"/>
    <w:rsid w:val="553E4BCD"/>
    <w:rsid w:val="556D777B"/>
    <w:rsid w:val="558570B1"/>
    <w:rsid w:val="55A439DB"/>
    <w:rsid w:val="55DD513F"/>
    <w:rsid w:val="55F36710"/>
    <w:rsid w:val="563C00B7"/>
    <w:rsid w:val="563F1955"/>
    <w:rsid w:val="56470411"/>
    <w:rsid w:val="564C5E20"/>
    <w:rsid w:val="56A35CDE"/>
    <w:rsid w:val="56C87984"/>
    <w:rsid w:val="5739721D"/>
    <w:rsid w:val="578A4C34"/>
    <w:rsid w:val="57CF0AB7"/>
    <w:rsid w:val="57DC3499"/>
    <w:rsid w:val="57E22421"/>
    <w:rsid w:val="58564D34"/>
    <w:rsid w:val="585B3EFB"/>
    <w:rsid w:val="585D4315"/>
    <w:rsid w:val="586C27AA"/>
    <w:rsid w:val="58705D0E"/>
    <w:rsid w:val="58823D7B"/>
    <w:rsid w:val="58D5034F"/>
    <w:rsid w:val="58F01E59"/>
    <w:rsid w:val="59285535"/>
    <w:rsid w:val="593B4656"/>
    <w:rsid w:val="596655D3"/>
    <w:rsid w:val="598F49A2"/>
    <w:rsid w:val="5996123D"/>
    <w:rsid w:val="5A113609"/>
    <w:rsid w:val="5A2E7D17"/>
    <w:rsid w:val="5A4A6E5A"/>
    <w:rsid w:val="5A570B12"/>
    <w:rsid w:val="5A662004"/>
    <w:rsid w:val="5A9A14C1"/>
    <w:rsid w:val="5ABA5A4E"/>
    <w:rsid w:val="5ADF3707"/>
    <w:rsid w:val="5B0730E9"/>
    <w:rsid w:val="5B256A6B"/>
    <w:rsid w:val="5B5F7FA3"/>
    <w:rsid w:val="5B9444F1"/>
    <w:rsid w:val="5BD20B76"/>
    <w:rsid w:val="5C125416"/>
    <w:rsid w:val="5C292581"/>
    <w:rsid w:val="5C4A4BB0"/>
    <w:rsid w:val="5D172CE4"/>
    <w:rsid w:val="5D2C42B6"/>
    <w:rsid w:val="5D4A130C"/>
    <w:rsid w:val="5D577585"/>
    <w:rsid w:val="5D6B084C"/>
    <w:rsid w:val="5DC170F4"/>
    <w:rsid w:val="5DC30ED0"/>
    <w:rsid w:val="5F163B36"/>
    <w:rsid w:val="5F3062DF"/>
    <w:rsid w:val="5F3F2F4C"/>
    <w:rsid w:val="5F5D5EBB"/>
    <w:rsid w:val="5FB94532"/>
    <w:rsid w:val="5FD04ABD"/>
    <w:rsid w:val="6037369D"/>
    <w:rsid w:val="60BF59C2"/>
    <w:rsid w:val="60F31CBA"/>
    <w:rsid w:val="61AD1019"/>
    <w:rsid w:val="61CD250B"/>
    <w:rsid w:val="61D03DA9"/>
    <w:rsid w:val="62035F2D"/>
    <w:rsid w:val="625E6C7A"/>
    <w:rsid w:val="62966DA1"/>
    <w:rsid w:val="62E52860"/>
    <w:rsid w:val="636522D0"/>
    <w:rsid w:val="63CE0931"/>
    <w:rsid w:val="63F51DF9"/>
    <w:rsid w:val="63FF2724"/>
    <w:rsid w:val="645C7B76"/>
    <w:rsid w:val="64603C8E"/>
    <w:rsid w:val="64CE0B72"/>
    <w:rsid w:val="64E5191A"/>
    <w:rsid w:val="653A2DB6"/>
    <w:rsid w:val="65C634F9"/>
    <w:rsid w:val="66383CCB"/>
    <w:rsid w:val="66A27075"/>
    <w:rsid w:val="66A54A10"/>
    <w:rsid w:val="66B1150D"/>
    <w:rsid w:val="66D6776C"/>
    <w:rsid w:val="671E60CA"/>
    <w:rsid w:val="672B7AA1"/>
    <w:rsid w:val="678E4256"/>
    <w:rsid w:val="67D068B1"/>
    <w:rsid w:val="67D925B4"/>
    <w:rsid w:val="68037C35"/>
    <w:rsid w:val="688D7BD6"/>
    <w:rsid w:val="68A65864"/>
    <w:rsid w:val="68B10974"/>
    <w:rsid w:val="693410C2"/>
    <w:rsid w:val="69382AB1"/>
    <w:rsid w:val="693B5FAC"/>
    <w:rsid w:val="694B0980"/>
    <w:rsid w:val="69A00505"/>
    <w:rsid w:val="69A46DA9"/>
    <w:rsid w:val="69DB32EB"/>
    <w:rsid w:val="6A6D5465"/>
    <w:rsid w:val="6A771266"/>
    <w:rsid w:val="6A885221"/>
    <w:rsid w:val="6A9E4A45"/>
    <w:rsid w:val="6AE85CC0"/>
    <w:rsid w:val="6B225676"/>
    <w:rsid w:val="6B6F4633"/>
    <w:rsid w:val="6BA73DCD"/>
    <w:rsid w:val="6BDF3567"/>
    <w:rsid w:val="6BF95CAB"/>
    <w:rsid w:val="6C57134F"/>
    <w:rsid w:val="6C9D0D2C"/>
    <w:rsid w:val="6CB16F8A"/>
    <w:rsid w:val="6D1C0F9E"/>
    <w:rsid w:val="6D5E495F"/>
    <w:rsid w:val="6D667370"/>
    <w:rsid w:val="6D8A48AE"/>
    <w:rsid w:val="6D8F4B19"/>
    <w:rsid w:val="6DA87650"/>
    <w:rsid w:val="6DC9331E"/>
    <w:rsid w:val="6DCE3893"/>
    <w:rsid w:val="6E170910"/>
    <w:rsid w:val="6E380152"/>
    <w:rsid w:val="6E3C77CC"/>
    <w:rsid w:val="6E572B20"/>
    <w:rsid w:val="6E85073B"/>
    <w:rsid w:val="6F467459"/>
    <w:rsid w:val="6F6B0C0B"/>
    <w:rsid w:val="6FC211D5"/>
    <w:rsid w:val="6FFD220E"/>
    <w:rsid w:val="703025E3"/>
    <w:rsid w:val="705931BC"/>
    <w:rsid w:val="707149AA"/>
    <w:rsid w:val="70F25AEA"/>
    <w:rsid w:val="71245578"/>
    <w:rsid w:val="71520337"/>
    <w:rsid w:val="718D2D18"/>
    <w:rsid w:val="71BF7362"/>
    <w:rsid w:val="71C254BD"/>
    <w:rsid w:val="71EA4A14"/>
    <w:rsid w:val="729B7ABC"/>
    <w:rsid w:val="72A9042B"/>
    <w:rsid w:val="7329331A"/>
    <w:rsid w:val="735204EE"/>
    <w:rsid w:val="737722D7"/>
    <w:rsid w:val="7386076C"/>
    <w:rsid w:val="73C42070"/>
    <w:rsid w:val="73E831D5"/>
    <w:rsid w:val="73FC0A2E"/>
    <w:rsid w:val="74161AF0"/>
    <w:rsid w:val="7441134A"/>
    <w:rsid w:val="746960C4"/>
    <w:rsid w:val="74867B2C"/>
    <w:rsid w:val="748922C2"/>
    <w:rsid w:val="74DF5453"/>
    <w:rsid w:val="74EF65B0"/>
    <w:rsid w:val="75CD61DE"/>
    <w:rsid w:val="75D05F7C"/>
    <w:rsid w:val="76377AFB"/>
    <w:rsid w:val="76F96133"/>
    <w:rsid w:val="77170D52"/>
    <w:rsid w:val="77242776"/>
    <w:rsid w:val="774502E9"/>
    <w:rsid w:val="77C41863"/>
    <w:rsid w:val="78101FCE"/>
    <w:rsid w:val="785B21C7"/>
    <w:rsid w:val="78774B27"/>
    <w:rsid w:val="7877641A"/>
    <w:rsid w:val="78915BE9"/>
    <w:rsid w:val="78A70F68"/>
    <w:rsid w:val="78EC72C3"/>
    <w:rsid w:val="792A3948"/>
    <w:rsid w:val="799A7BDC"/>
    <w:rsid w:val="7A170370"/>
    <w:rsid w:val="7AE61B10"/>
    <w:rsid w:val="7AF4420D"/>
    <w:rsid w:val="7B094382"/>
    <w:rsid w:val="7B220D7A"/>
    <w:rsid w:val="7B2A4407"/>
    <w:rsid w:val="7B2C39A7"/>
    <w:rsid w:val="7B90127A"/>
    <w:rsid w:val="7B9B28DB"/>
    <w:rsid w:val="7C187505"/>
    <w:rsid w:val="7C4B0BE6"/>
    <w:rsid w:val="7C727ADF"/>
    <w:rsid w:val="7C7F0E19"/>
    <w:rsid w:val="7C896BD7"/>
    <w:rsid w:val="7CAC1243"/>
    <w:rsid w:val="7CBB76D8"/>
    <w:rsid w:val="7CF624BE"/>
    <w:rsid w:val="7D0D15B6"/>
    <w:rsid w:val="7D3130F3"/>
    <w:rsid w:val="7D3C7304"/>
    <w:rsid w:val="7D43322A"/>
    <w:rsid w:val="7D4551F4"/>
    <w:rsid w:val="7D4F1BCF"/>
    <w:rsid w:val="7D600162"/>
    <w:rsid w:val="7DAC0DCF"/>
    <w:rsid w:val="7DD10836"/>
    <w:rsid w:val="7E266DD3"/>
    <w:rsid w:val="7E957AB5"/>
    <w:rsid w:val="7EAA0FA8"/>
    <w:rsid w:val="7EEF18BB"/>
    <w:rsid w:val="7F005876"/>
    <w:rsid w:val="7F577601"/>
    <w:rsid w:val="7F9D6634"/>
    <w:rsid w:val="BF9DB76E"/>
    <w:rsid w:val="ECBFF19E"/>
    <w:rsid w:val="F4DF7E6A"/>
    <w:rsid w:val="FBD6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3"/>
    <w:basedOn w:val="1"/>
    <w:next w:val="1"/>
    <w:qFormat/>
    <w:uiPriority w:val="0"/>
    <w:pPr>
      <w:spacing w:line="600" w:lineRule="exact"/>
      <w:ind w:firstLine="720" w:firstLineChars="200"/>
      <w:outlineLvl w:val="2"/>
    </w:pPr>
    <w:rPr>
      <w:rFonts w:ascii="宋体" w:hAnsi="宋体"/>
      <w:b/>
      <w:bCs/>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6"/>
    <w:unhideWhenUsed/>
    <w:qFormat/>
    <w:uiPriority w:val="99"/>
    <w:pPr>
      <w:ind w:firstLine="420" w:firstLineChars="200"/>
    </w:pPr>
  </w:style>
  <w:style w:type="paragraph" w:styleId="3">
    <w:name w:val="Body Text Indent"/>
    <w:basedOn w:val="1"/>
    <w:link w:val="15"/>
    <w:unhideWhenUsed/>
    <w:qFormat/>
    <w:uiPriority w:val="99"/>
    <w:pPr>
      <w:spacing w:after="120"/>
      <w:ind w:left="420" w:leftChars="200"/>
    </w:pPr>
    <w:rPr>
      <w:rFonts w:eastAsia="宋体"/>
      <w:sz w:val="21"/>
    </w:rPr>
  </w:style>
  <w:style w:type="paragraph" w:styleId="5">
    <w:name w:val="annotation text"/>
    <w:basedOn w:val="1"/>
    <w:qFormat/>
    <w:uiPriority w:val="0"/>
  </w:style>
  <w:style w:type="paragraph" w:styleId="6">
    <w:name w:val="Body Text"/>
    <w:basedOn w:val="1"/>
    <w:qFormat/>
    <w:uiPriority w:val="1"/>
    <w:rPr>
      <w:rFonts w:ascii="微软雅黑" w:hAnsi="微软雅黑" w:eastAsia="微软雅黑" w:cs="微软雅黑"/>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1"/>
    <w:basedOn w:val="1"/>
    <w:qFormat/>
    <w:uiPriority w:val="0"/>
    <w:pPr>
      <w:spacing w:after="40"/>
    </w:pPr>
    <w:rPr>
      <w:rFonts w:ascii="宋体" w:hAnsi="宋体" w:eastAsia="宋体" w:cs="宋体"/>
      <w:sz w:val="20"/>
      <w:szCs w:val="20"/>
      <w:lang w:val="zh-TW" w:eastAsia="zh-TW" w:bidi="zh-TW"/>
    </w:rPr>
  </w:style>
  <w:style w:type="paragraph" w:customStyle="1" w:styleId="13">
    <w:name w:val="commentcontentpara"/>
    <w:basedOn w:val="1"/>
    <w:qFormat/>
    <w:uiPriority w:val="0"/>
    <w:pPr>
      <w:widowControl/>
    </w:pPr>
    <w:rPr>
      <w:rFonts w:ascii="宋体" w:hAnsi="宋体" w:cs="宋体"/>
      <w:sz w:val="24"/>
    </w:rPr>
  </w:style>
  <w:style w:type="paragraph" w:customStyle="1" w:styleId="14">
    <w:name w:val="mrt20"/>
    <w:basedOn w:val="1"/>
    <w:qFormat/>
    <w:uiPriority w:val="0"/>
    <w:pPr>
      <w:spacing w:before="272"/>
    </w:pPr>
    <w:rPr>
      <w:rFonts w:cs="Times New Roman"/>
      <w:lang w:val="en-US" w:bidi="ar-SA"/>
    </w:rPr>
  </w:style>
  <w:style w:type="character" w:customStyle="1" w:styleId="15">
    <w:name w:val="正文文本缩进 Char"/>
    <w:basedOn w:val="11"/>
    <w:link w:val="3"/>
    <w:qFormat/>
    <w:uiPriority w:val="99"/>
    <w:rPr>
      <w:rFonts w:ascii="仿宋" w:hAnsi="仿宋" w:cs="仿宋"/>
      <w:sz w:val="21"/>
      <w:szCs w:val="22"/>
      <w:lang w:val="zh-CN" w:bidi="zh-CN"/>
    </w:rPr>
  </w:style>
  <w:style w:type="character" w:customStyle="1" w:styleId="16">
    <w:name w:val="正文首行缩进 2 Char"/>
    <w:basedOn w:val="15"/>
    <w:link w:val="2"/>
    <w:qFormat/>
    <w:uiPriority w:val="99"/>
    <w:rPr>
      <w:rFonts w:ascii="仿宋" w:hAnsi="仿宋" w:cs="仿宋"/>
      <w:sz w:val="21"/>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5661</Words>
  <Characters>6673</Characters>
  <Lines>63</Lines>
  <Paragraphs>17</Paragraphs>
  <TotalTime>0</TotalTime>
  <ScaleCrop>false</ScaleCrop>
  <LinksUpToDate>false</LinksUpToDate>
  <CharactersWithSpaces>8231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2023-03-03T10:40:00Z</dcterms:created>
  <dc:creator>jj</dc:creator>
  <cp:lastModifiedBy>杨新春</cp:lastModifiedBy>
  <dcterms:modified xsi:type="dcterms:W3CDTF">2024-11-25T07:37:52Z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DA2FE4AE6C844C78ADF18EC62F13A642_13</vt:lpwstr>
  </property>
</Properties>
</file>