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A337E">
      <w:pPr>
        <w:autoSpaceDE/>
        <w:autoSpaceDN/>
        <w:spacing w:after="156" w:afterLines="50" w:line="600" w:lineRule="exact"/>
        <w:ind w:right="-29" w:rightChars="-13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bidi="ar-SA"/>
        </w:rPr>
      </w:pPr>
      <w:r>
        <w:rPr>
          <w:rFonts w:hint="eastAsia" w:ascii="Times New Roman" w:hAnsi="Times New Roman" w:cs="Times New Roman"/>
          <w:b/>
          <w:bCs/>
          <w:kern w:val="2"/>
          <w:sz w:val="44"/>
          <w:szCs w:val="44"/>
          <w:lang w:val="en-US" w:eastAsia="zh-CN" w:bidi="ar-SA"/>
        </w:rPr>
        <w:t>四川省</w:t>
      </w:r>
      <w:r>
        <w:rPr>
          <w:rFonts w:hint="default" w:ascii="Times New Roman" w:hAnsi="Times New Roman" w:cs="Times New Roman"/>
          <w:b/>
          <w:bCs/>
          <w:kern w:val="2"/>
          <w:sz w:val="44"/>
          <w:szCs w:val="44"/>
          <w:lang w:val="en-US" w:bidi="ar-SA"/>
        </w:rPr>
        <w:t>职业院校技能大赛</w:t>
      </w:r>
      <w:r>
        <w:rPr>
          <w:rFonts w:hint="default" w:ascii="Times New Roman" w:hAnsi="Times New Roman" w:cs="Times New Roman"/>
          <w:b/>
          <w:bCs/>
          <w:sz w:val="44"/>
          <w:szCs w:val="44"/>
        </w:rPr>
        <w:t>赛题库（</w:t>
      </w:r>
      <w:r>
        <w:rPr>
          <w:rFonts w:hint="default" w:ascii="Times New Roman" w:hAnsi="Times New Roman" w:cs="Times New Roman"/>
          <w:b/>
          <w:bCs/>
          <w:sz w:val="44"/>
          <w:szCs w:val="44"/>
          <w:lang w:val="en-US"/>
        </w:rPr>
        <w:t>二</w:t>
      </w:r>
      <w:r>
        <w:rPr>
          <w:rFonts w:hint="default" w:ascii="Times New Roman" w:hAnsi="Times New Roman" w:cs="Times New Roman"/>
          <w:b/>
          <w:bCs/>
          <w:sz w:val="44"/>
          <w:szCs w:val="44"/>
        </w:rPr>
        <w:t>）</w:t>
      </w:r>
    </w:p>
    <w:p w14:paraId="762B2AFA">
      <w:pPr>
        <w:autoSpaceDE/>
        <w:autoSpaceDN/>
        <w:spacing w:line="600" w:lineRule="exact"/>
        <w:ind w:right="-29" w:rightChars="-13" w:firstLine="640" w:firstLineChars="20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类型一</w:t>
      </w:r>
    </w:p>
    <w:p w14:paraId="2C3590B2">
      <w:pPr>
        <w:autoSpaceDE/>
        <w:autoSpaceDN/>
        <w:spacing w:line="600" w:lineRule="exact"/>
        <w:ind w:right="-29" w:rightChars="-13" w:firstLine="640" w:firstLineChars="20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考查学生对应专业课程的基本知识、基本技能和基本素养。</w:t>
      </w:r>
    </w:p>
    <w:p w14:paraId="2EE20CC0">
      <w:pPr>
        <w:jc w:val="center"/>
        <w:rPr>
          <w:rFonts w:hint="default"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/>
        </w:rPr>
        <w:t>表1 单选题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2542"/>
        <w:gridCol w:w="511"/>
        <w:gridCol w:w="1101"/>
        <w:gridCol w:w="2324"/>
      </w:tblGrid>
      <w:tr w14:paraId="363B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0EA373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421D293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12D3F4C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7800BF6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Inspection and Quarantine </w:t>
            </w:r>
          </w:p>
          <w:p w14:paraId="2A8DA2D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Technology </w:t>
            </w:r>
          </w:p>
        </w:tc>
      </w:tr>
      <w:tr w14:paraId="0587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34D3C5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4D449B4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SCGZ202</w:t>
            </w:r>
            <w:r>
              <w:rPr>
                <w:rFonts w:hint="eastAsia" w:ascii="Times New Roman" w:hAnsi="Times New Roman" w:eastAsia="仿宋" w:cs="Times New Roman"/>
                <w:b/>
                <w:color w:val="000000"/>
                <w:sz w:val="24"/>
                <w:szCs w:val="24"/>
                <w:lang w:val="en-US" w:eastAsia="zh-CN"/>
              </w:rPr>
              <w:t>4</w:t>
            </w:r>
            <w:bookmarkStart w:id="4" w:name="_GoBack"/>
            <w:bookmarkEnd w:id="4"/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041</w:t>
            </w:r>
          </w:p>
        </w:tc>
        <w:tc>
          <w:tcPr>
            <w:tcW w:w="3053" w:type="dxa"/>
            <w:gridSpan w:val="2"/>
            <w:vAlign w:val="center"/>
          </w:tcPr>
          <w:p w14:paraId="4FECCC5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1F5A726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强国建设-健康中国</w:t>
            </w:r>
          </w:p>
        </w:tc>
      </w:tr>
      <w:tr w14:paraId="763A7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2FEEBB2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赛项组别</w:t>
            </w:r>
          </w:p>
        </w:tc>
      </w:tr>
      <w:tr w14:paraId="60C00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708AC33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4E14148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高职组</w:t>
            </w:r>
          </w:p>
        </w:tc>
      </w:tr>
      <w:tr w14:paraId="5D14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2AC4AA6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7C2B496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0BEE5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313E245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34A07B4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是非题</w:t>
            </w:r>
          </w:p>
        </w:tc>
      </w:tr>
      <w:tr w14:paraId="568D9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ABDEF4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5464" w:type="dxa"/>
            <w:gridSpan w:val="2"/>
            <w:vAlign w:val="center"/>
          </w:tcPr>
          <w:p w14:paraId="3969A2F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题目选项</w:t>
            </w:r>
          </w:p>
        </w:tc>
        <w:tc>
          <w:tcPr>
            <w:tcW w:w="1612" w:type="dxa"/>
            <w:gridSpan w:val="2"/>
            <w:vAlign w:val="center"/>
          </w:tcPr>
          <w:p w14:paraId="160B69E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7C63A78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难度系数</w:t>
            </w:r>
          </w:p>
        </w:tc>
      </w:tr>
      <w:tr w14:paraId="6931A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933C27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bookmarkStart w:id="0" w:name="_Hlk132374342"/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1.静脉采血时错误的操作是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0FEAC9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从内向外消毒穿刺部位皮肤 </w:t>
            </w:r>
          </w:p>
          <w:p w14:paraId="6B2AEF8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进针时使针头斜面和针筒刻度向上 </w:t>
            </w:r>
          </w:p>
          <w:p w14:paraId="5B3D82E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见回血后松开压脉带 </w:t>
            </w:r>
          </w:p>
          <w:p w14:paraId="2C9C9B7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未拔针头而直接将血液打入容器 </w:t>
            </w:r>
          </w:p>
          <w:p w14:paraId="18D6A06E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如需抗凝应轻轻混匀</w:t>
            </w:r>
          </w:p>
        </w:tc>
        <w:tc>
          <w:tcPr>
            <w:tcW w:w="1612" w:type="dxa"/>
            <w:gridSpan w:val="2"/>
            <w:vAlign w:val="center"/>
          </w:tcPr>
          <w:p w14:paraId="3383BF4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86A1DB6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0A319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EECC31F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2.患者，女，27岁。贫血貌，往日查血常规红细胞计数减低，HCT偏低，今日来医院查血常规。给此患者采血，错误的是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793CB6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压脉带不宜束臂时间过长，以免血小板检测结果出现偏差 </w:t>
            </w:r>
          </w:p>
          <w:p w14:paraId="7E72D87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嘱患者空腹进行血常规检查 </w:t>
            </w:r>
          </w:p>
          <w:p w14:paraId="1BD0A60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采血至抗凝管后及时颠倒混匀，使血液与抗凝剂充分混匀 </w:t>
            </w:r>
          </w:p>
          <w:p w14:paraId="1040E34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一次性采集足够的血液，以免重复采血 </w:t>
            </w:r>
          </w:p>
          <w:p w14:paraId="504357E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采血后及时送检</w:t>
            </w:r>
          </w:p>
        </w:tc>
        <w:tc>
          <w:tcPr>
            <w:tcW w:w="1612" w:type="dxa"/>
            <w:gridSpan w:val="2"/>
            <w:vAlign w:val="center"/>
          </w:tcPr>
          <w:p w14:paraId="2981E56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FBB1C79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50206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7274C8C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3.关于血红蛋白构成的叙述，正确的是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27E09B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由亚铁血红素和原卟啉构成 </w:t>
            </w:r>
          </w:p>
          <w:p w14:paraId="75EA570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由亚铁血红素和铁原子构成 </w:t>
            </w:r>
          </w:p>
          <w:p w14:paraId="474AAD3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由亚铁血红素和球蛋白构成 </w:t>
            </w:r>
          </w:p>
          <w:p w14:paraId="0602CAB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由亚铁血红素和清蛋白构成 </w:t>
            </w:r>
          </w:p>
          <w:p w14:paraId="3C045C76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由亚铁血红素和珠蛋白构成</w:t>
            </w:r>
          </w:p>
        </w:tc>
        <w:tc>
          <w:tcPr>
            <w:tcW w:w="1612" w:type="dxa"/>
            <w:gridSpan w:val="2"/>
            <w:vAlign w:val="center"/>
          </w:tcPr>
          <w:p w14:paraId="0D8533C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2A0363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580FC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E5D380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4.下列有关红细胞内血红蛋白含量改变的说法，错误的是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0AE8AA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健康人外周血液中不会出现嗜多色性红细胞 </w:t>
            </w:r>
          </w:p>
          <w:p w14:paraId="545005E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正常色素性红细胞可见于健康人和再生障碍性贫血 </w:t>
            </w:r>
          </w:p>
          <w:p w14:paraId="6C0D0B9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多色性红细胞可见于溶血性或急性失血性贫血 </w:t>
            </w:r>
          </w:p>
          <w:p w14:paraId="796CED6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红细胞着色不一多见于铁粒幼红细胞性贫血 </w:t>
            </w:r>
          </w:p>
          <w:p w14:paraId="1F0C108C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红细胞着色深浅取决于血红蛋白含量的多少</w:t>
            </w:r>
          </w:p>
        </w:tc>
        <w:tc>
          <w:tcPr>
            <w:tcW w:w="1612" w:type="dxa"/>
            <w:gridSpan w:val="2"/>
            <w:vAlign w:val="center"/>
          </w:tcPr>
          <w:p w14:paraId="19AC93A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6F01A6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7DC56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67C3B0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5.关于核左移，说法错误的是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7ACAA2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再生性核左移的白细胞总数增高 </w:t>
            </w:r>
          </w:p>
          <w:p w14:paraId="2814515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退行性核左移的白细胞总数不增高或减低 </w:t>
            </w:r>
          </w:p>
          <w:p w14:paraId="3B647F2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外周血涂片中性杆状核粒细胞计数&lt;10% </w:t>
            </w:r>
          </w:p>
          <w:p w14:paraId="22862FF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外周血涂片中性杆状核粒细胞增多，可出现幼稚细胞 </w:t>
            </w:r>
          </w:p>
          <w:p w14:paraId="65BD4A7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根据病情严重程度，分为轻度左移、中度左移和重度左移</w:t>
            </w:r>
          </w:p>
        </w:tc>
        <w:tc>
          <w:tcPr>
            <w:tcW w:w="1612" w:type="dxa"/>
            <w:gridSpan w:val="2"/>
            <w:vAlign w:val="center"/>
          </w:tcPr>
          <w:p w14:paraId="2AD81F6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F3BF5AD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692E8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A1A9616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6.血小板计数的稀释液必须具备的条件不包括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7E8A99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能有效抑制血液凝固 </w:t>
            </w:r>
          </w:p>
          <w:p w14:paraId="7677770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能防止血小板形态变化 </w:t>
            </w:r>
          </w:p>
          <w:p w14:paraId="068ECD7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能完全破坏红细胞 </w:t>
            </w:r>
          </w:p>
          <w:p w14:paraId="5B6480C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组成复杂并易于保存 </w:t>
            </w:r>
          </w:p>
          <w:p w14:paraId="204CEA63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不利于细菌生长</w:t>
            </w:r>
          </w:p>
        </w:tc>
        <w:tc>
          <w:tcPr>
            <w:tcW w:w="1612" w:type="dxa"/>
            <w:gridSpan w:val="2"/>
            <w:vAlign w:val="center"/>
          </w:tcPr>
          <w:p w14:paraId="76CE35E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0E4231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3A0BB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91D09C0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7.有关血小板数量的生理性变化，正确的叙述是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044569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妇女月经前可增高</w:t>
            </w:r>
          </w:p>
          <w:p w14:paraId="072268A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妊娠中晚期降低 </w:t>
            </w:r>
          </w:p>
          <w:p w14:paraId="6EE8A08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正常人每天血小板数有一定波动 </w:t>
            </w:r>
          </w:p>
          <w:p w14:paraId="38535FF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静脉血比外周血略低10% </w:t>
            </w:r>
          </w:p>
          <w:p w14:paraId="0F20FE91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冬季比春季低</w:t>
            </w:r>
          </w:p>
        </w:tc>
        <w:tc>
          <w:tcPr>
            <w:tcW w:w="1612" w:type="dxa"/>
            <w:gridSpan w:val="2"/>
            <w:vAlign w:val="center"/>
          </w:tcPr>
          <w:p w14:paraId="4E3C088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62DF38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18249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39DA931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bookmarkStart w:id="1" w:name="bookmark228"/>
            <w:bookmarkEnd w:id="1"/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8.巨幼细胞性贫血患者的红细胞平均指数为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E19E7E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MCV＞正常，MCH正常，MCHC正常 </w:t>
            </w:r>
          </w:p>
          <w:p w14:paraId="0E584B9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MCV＞正常，MCH＜正常，MCHC正常 </w:t>
            </w:r>
          </w:p>
          <w:p w14:paraId="2D24129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MCV＞正常，MCH＞正常，MCHC正常 </w:t>
            </w:r>
          </w:p>
          <w:p w14:paraId="21D72A6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MCV＜正常，MCH正常，MCHC正常 </w:t>
            </w:r>
          </w:p>
          <w:p w14:paraId="25D456EE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MCV＜正常，MCH＜正常，MCHC正常</w:t>
            </w:r>
          </w:p>
        </w:tc>
        <w:tc>
          <w:tcPr>
            <w:tcW w:w="1612" w:type="dxa"/>
            <w:gridSpan w:val="2"/>
            <w:vAlign w:val="center"/>
          </w:tcPr>
          <w:p w14:paraId="718A194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5D3716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75F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9201AB6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bookmarkStart w:id="2" w:name="bookmark258"/>
            <w:bookmarkEnd w:id="2"/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  <w:t xml:space="preserve">9.引起相对性红细胞增多的疾病为 </w:t>
            </w:r>
          </w:p>
        </w:tc>
        <w:tc>
          <w:tcPr>
            <w:tcW w:w="5464" w:type="dxa"/>
            <w:gridSpan w:val="2"/>
            <w:vAlign w:val="center"/>
          </w:tcPr>
          <w:p w14:paraId="20D75133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  <w:t xml:space="preserve">A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  <w:t xml:space="preserve">先天性心脏病 </w:t>
            </w:r>
          </w:p>
          <w:p w14:paraId="3B103984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  <w:t xml:space="preserve">B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  <w:t xml:space="preserve">肺气肿 </w:t>
            </w:r>
          </w:p>
          <w:p w14:paraId="2EFEA79C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  <w:t xml:space="preserve">C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  <w:t xml:space="preserve">肺源性心脏病 </w:t>
            </w:r>
          </w:p>
          <w:p w14:paraId="4B3B251B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  <w:t xml:space="preserve">D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  <w:t xml:space="preserve">严重腹泻 </w:t>
            </w:r>
          </w:p>
          <w:p w14:paraId="1038428A">
            <w:pPr>
              <w:pStyle w:val="12"/>
              <w:tabs>
                <w:tab w:val="left" w:pos="434"/>
              </w:tabs>
              <w:spacing w:after="0" w:line="310" w:lineRule="exact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  <w:t xml:space="preserve">E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  <w:t>肾上腺皮质功能亢进</w:t>
            </w:r>
          </w:p>
        </w:tc>
        <w:tc>
          <w:tcPr>
            <w:tcW w:w="1612" w:type="dxa"/>
            <w:gridSpan w:val="2"/>
            <w:vAlign w:val="center"/>
          </w:tcPr>
          <w:p w14:paraId="0934C70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A3ED57C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15BF7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AB96589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10.关于网织红细胞意义的叙述，错误的是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DB71FF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骨髓中的网织红细胞比外周血液中的幼稚 </w:t>
            </w:r>
          </w:p>
          <w:p w14:paraId="360E9F1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通常网织红细胞比成熟红细胞体积大 </w:t>
            </w:r>
          </w:p>
          <w:p w14:paraId="5CB1273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计数网织红细胞可用煌焦油蓝染色 </w:t>
            </w:r>
          </w:p>
          <w:p w14:paraId="275C1BE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ICSH将网织红细胞分为四型 </w:t>
            </w:r>
          </w:p>
          <w:p w14:paraId="51554008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网织结构越多，网织红细胞越成熟</w:t>
            </w:r>
          </w:p>
        </w:tc>
        <w:tc>
          <w:tcPr>
            <w:tcW w:w="1612" w:type="dxa"/>
            <w:gridSpan w:val="2"/>
            <w:vAlign w:val="center"/>
          </w:tcPr>
          <w:p w14:paraId="5127BB6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0FE73C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22C6A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50EB77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11.不会影响血细胞直方图变化的是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6E852D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稀释液的导电性</w:t>
            </w:r>
          </w:p>
          <w:p w14:paraId="527E189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细胞膜脂质含量</w:t>
            </w:r>
          </w:p>
          <w:p w14:paraId="19FEB01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细胞体积</w:t>
            </w:r>
          </w:p>
          <w:p w14:paraId="136F103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稀释液的渗透压</w:t>
            </w:r>
          </w:p>
          <w:p w14:paraId="4BF33618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溶血剂的种类</w:t>
            </w:r>
          </w:p>
        </w:tc>
        <w:tc>
          <w:tcPr>
            <w:tcW w:w="1612" w:type="dxa"/>
            <w:gridSpan w:val="2"/>
            <w:vAlign w:val="center"/>
          </w:tcPr>
          <w:p w14:paraId="5055549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AD1552C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53A9D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19050B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12.贫血患者给予相应治疗后，如果治疗有效，首先发生的变化是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D42A37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红细胞体积分布直方图呈双峰 </w:t>
            </w:r>
          </w:p>
          <w:p w14:paraId="1BC6F3C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红细胞数量增加 </w:t>
            </w:r>
          </w:p>
          <w:p w14:paraId="1560D66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血红蛋白升高 </w:t>
            </w:r>
          </w:p>
          <w:p w14:paraId="5B0836B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网织红细胞数量增加 </w:t>
            </w:r>
          </w:p>
          <w:p w14:paraId="0618670A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血细胞比容升高</w:t>
            </w:r>
          </w:p>
        </w:tc>
        <w:tc>
          <w:tcPr>
            <w:tcW w:w="1612" w:type="dxa"/>
            <w:gridSpan w:val="2"/>
            <w:vAlign w:val="center"/>
          </w:tcPr>
          <w:p w14:paraId="62F2B5A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88E45C6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77406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FBF8A8A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13.患者男性，15岁。学生，一年来感觉头昏、眼花、乏力，近1个月来症状加重而就诊。体检：贫血貌，心肺（-），肝脾未触及，皮肤未见出血点。平时喜赤足行走。Hb 72g/L，RBC 3.1 × 10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/L，Hct 0.26，RDW 23.3%,白细胞 8 × 10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/L，分类：N: 61%, L：12%， M：5%，E：22%， 血小板336×10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/L；粪便隐血试验阳性。此患者最可能的诊断为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81381E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铁粒幼细胞贫血 </w:t>
            </w:r>
          </w:p>
          <w:p w14:paraId="3B9DD2A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寄生虫病继发性贫血 </w:t>
            </w:r>
          </w:p>
          <w:p w14:paraId="0B00A29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珠蛋白生成障碍性贫血 </w:t>
            </w:r>
          </w:p>
          <w:p w14:paraId="5E8AEA4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恶性贫血 </w:t>
            </w:r>
          </w:p>
          <w:p w14:paraId="3082D7A1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生理性贫血</w:t>
            </w:r>
          </w:p>
        </w:tc>
        <w:tc>
          <w:tcPr>
            <w:tcW w:w="1612" w:type="dxa"/>
            <w:gridSpan w:val="2"/>
            <w:vAlign w:val="center"/>
          </w:tcPr>
          <w:p w14:paraId="45943C5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3E80AD0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74136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924657F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14.全血离心后分5层，依次是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8C5A87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血浆、白细胞、血小板、还原红细胞、携氧红细胞层 </w:t>
            </w:r>
          </w:p>
          <w:p w14:paraId="729CA01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血浆、血小板、白细胞、还原红细胞、携氧红细胞层 </w:t>
            </w:r>
          </w:p>
          <w:p w14:paraId="59CB2B3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血浆、血小板、还原红细胞、白细胞、携氧红细胞层 </w:t>
            </w:r>
          </w:p>
          <w:p w14:paraId="743EC39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血浆、白细胞、还原红细胞、血小板、携氧红细胞层 </w:t>
            </w:r>
          </w:p>
          <w:p w14:paraId="2C54592F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以上都错</w:t>
            </w:r>
          </w:p>
        </w:tc>
        <w:tc>
          <w:tcPr>
            <w:tcW w:w="1612" w:type="dxa"/>
            <w:gridSpan w:val="2"/>
            <w:vAlign w:val="center"/>
          </w:tcPr>
          <w:p w14:paraId="71D2CE3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00E972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4EF9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FFDB0E5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15.尿液长时间放置后引起浑浊变化的主要原因为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FF0CF0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光照分解        </w:t>
            </w:r>
          </w:p>
          <w:p w14:paraId="19A2161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温度变化</w:t>
            </w:r>
          </w:p>
          <w:p w14:paraId="3B4F331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细菌增殖和腐败  </w:t>
            </w:r>
          </w:p>
          <w:p w14:paraId="5486E13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部分成分挥发</w:t>
            </w:r>
          </w:p>
          <w:p w14:paraId="16672C46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pH变化</w:t>
            </w:r>
          </w:p>
        </w:tc>
        <w:tc>
          <w:tcPr>
            <w:tcW w:w="1612" w:type="dxa"/>
            <w:gridSpan w:val="2"/>
            <w:vAlign w:val="center"/>
          </w:tcPr>
          <w:p w14:paraId="546A9D8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EEEF6F8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707B5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F8F3FDE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16.引起乳糜尿最常见的原因是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A48FFC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慢性丝虫病      </w:t>
            </w:r>
          </w:p>
          <w:p w14:paraId="31C2485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肾病综合征</w:t>
            </w:r>
          </w:p>
          <w:p w14:paraId="1BA68D0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肾小管变性疾病   </w:t>
            </w:r>
          </w:p>
          <w:p w14:paraId="09FF885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腹膜结核</w:t>
            </w:r>
          </w:p>
          <w:p w14:paraId="6C956F9A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创伤</w:t>
            </w:r>
          </w:p>
        </w:tc>
        <w:tc>
          <w:tcPr>
            <w:tcW w:w="1612" w:type="dxa"/>
            <w:gridSpan w:val="2"/>
            <w:vAlign w:val="center"/>
          </w:tcPr>
          <w:p w14:paraId="15749E0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530BF07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7D1FA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5DDDBDC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17.测定甘油三酯最常用的检测方法为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B36CE3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滴定法 </w:t>
            </w:r>
          </w:p>
          <w:p w14:paraId="02DF71A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比色法 </w:t>
            </w:r>
          </w:p>
          <w:p w14:paraId="3154D82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原子分光光度法 </w:t>
            </w:r>
          </w:p>
          <w:p w14:paraId="46D2155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高效液相层极法 </w:t>
            </w:r>
          </w:p>
          <w:p w14:paraId="7956F93E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酶法</w:t>
            </w:r>
          </w:p>
        </w:tc>
        <w:tc>
          <w:tcPr>
            <w:tcW w:w="1612" w:type="dxa"/>
            <w:gridSpan w:val="2"/>
            <w:vAlign w:val="center"/>
          </w:tcPr>
          <w:p w14:paraId="43CF39A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E26112D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262F7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6ED51E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18.下列关于清蛋白的功能叙述错误的是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2D82E0D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具有缓冲酸碱 维持酸碱平衡作用 </w:t>
            </w:r>
          </w:p>
          <w:p w14:paraId="74879FD1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具有营养作用 </w:t>
            </w:r>
          </w:p>
          <w:p w14:paraId="50B1D3BB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参与凝血 </w:t>
            </w:r>
          </w:p>
          <w:p w14:paraId="48A0C715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作为血浆中主要的载体蛋白 ，具有结合各种配体分子的能力 </w:t>
            </w:r>
          </w:p>
          <w:p w14:paraId="7CF74BDD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维持血浆胶体渗透压</w:t>
            </w:r>
          </w:p>
        </w:tc>
        <w:tc>
          <w:tcPr>
            <w:tcW w:w="1612" w:type="dxa"/>
            <w:gridSpan w:val="2"/>
            <w:vAlign w:val="center"/>
          </w:tcPr>
          <w:p w14:paraId="3D00AEF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28B5CB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26349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B3D6757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19.血浆清蛋白的功能一般不包括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1A8C7F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营养修补作用 </w:t>
            </w:r>
          </w:p>
          <w:p w14:paraId="6680A9B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维持胶体渗透压 </w:t>
            </w:r>
          </w:p>
          <w:p w14:paraId="227C03F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免疫和防御功能 </w:t>
            </w:r>
          </w:p>
          <w:p w14:paraId="3ECA021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作为血液酸碱缓冲成分 </w:t>
            </w:r>
          </w:p>
          <w:p w14:paraId="22E27905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运输载体作用</w:t>
            </w:r>
          </w:p>
        </w:tc>
        <w:tc>
          <w:tcPr>
            <w:tcW w:w="1612" w:type="dxa"/>
            <w:gridSpan w:val="2"/>
            <w:vAlign w:val="center"/>
          </w:tcPr>
          <w:p w14:paraId="5E306BC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E074A98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787D6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CF66D0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20.患者，女，46岁，因双腿进行性水肿而就诊。检查血压正常，双踝呈凹陷性水肿。实验室检查：尿蛋白阳性（+++），肌酐清除率正常，血清清蛋白25g/L。该患者首先考虑为何种诊断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20C7A67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肝硬化 </w:t>
            </w:r>
          </w:p>
          <w:p w14:paraId="0171AEE6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恶性肿瘤 </w:t>
            </w:r>
          </w:p>
          <w:p w14:paraId="265A72CD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C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营养不良 </w:t>
            </w:r>
          </w:p>
          <w:p w14:paraId="050BB499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D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肾病综合征 </w:t>
            </w:r>
          </w:p>
          <w:p w14:paraId="5ADDED92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E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急性肾小球肾炎</w:t>
            </w:r>
          </w:p>
          <w:p w14:paraId="4CAD9E08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612" w:type="dxa"/>
            <w:gridSpan w:val="2"/>
            <w:vAlign w:val="center"/>
          </w:tcPr>
          <w:p w14:paraId="36804C2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A55DE21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372BD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79326B6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21.ALT在人体各组织中含量最多的是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9DE7F25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肾脏 </w:t>
            </w:r>
          </w:p>
          <w:p w14:paraId="27C37812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心脏 </w:t>
            </w:r>
          </w:p>
          <w:p w14:paraId="26D5047A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骨骼肌 </w:t>
            </w:r>
          </w:p>
          <w:p w14:paraId="5B9D99CD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红细胞 </w:t>
            </w:r>
          </w:p>
          <w:p w14:paraId="78F56AF0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肝脏</w:t>
            </w:r>
          </w:p>
        </w:tc>
        <w:tc>
          <w:tcPr>
            <w:tcW w:w="1612" w:type="dxa"/>
            <w:gridSpan w:val="2"/>
            <w:vAlign w:val="center"/>
          </w:tcPr>
          <w:p w14:paraId="318579C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4E0BDA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1A010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2FBD07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22.肝糖原可以补充血糖，因为肝脏有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72D43D5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葡萄糖激酶 </w:t>
            </w:r>
          </w:p>
          <w:p w14:paraId="1851FB03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磷酸葡萄糖变位酶 </w:t>
            </w:r>
          </w:p>
          <w:p w14:paraId="685B85EC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葡萄糖-6-磷酸酶 </w:t>
            </w:r>
          </w:p>
          <w:p w14:paraId="032C2F27"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磷酸己糖异构酶 </w:t>
            </w:r>
          </w:p>
          <w:p w14:paraId="79240610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己糖激酶</w:t>
            </w:r>
          </w:p>
        </w:tc>
        <w:tc>
          <w:tcPr>
            <w:tcW w:w="1612" w:type="dxa"/>
            <w:gridSpan w:val="2"/>
            <w:vAlign w:val="center"/>
          </w:tcPr>
          <w:p w14:paraId="36EFE4D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B0A7C0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50719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187079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23.反映胰岛β细胞功能的指标?</w:t>
            </w:r>
          </w:p>
        </w:tc>
        <w:tc>
          <w:tcPr>
            <w:tcW w:w="5464" w:type="dxa"/>
            <w:gridSpan w:val="2"/>
            <w:vAlign w:val="center"/>
          </w:tcPr>
          <w:p w14:paraId="62594D6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尿清蛋白排泄试验 </w:t>
            </w:r>
          </w:p>
          <w:p w14:paraId="01AEF40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血胰岛素 </w:t>
            </w:r>
          </w:p>
          <w:p w14:paraId="5C4C698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糖化血红蛋白     </w:t>
            </w:r>
          </w:p>
          <w:p w14:paraId="55518F8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空腹血浆葡萄糖 </w:t>
            </w:r>
          </w:p>
          <w:p w14:paraId="59A9AE6C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血和尿酮体</w:t>
            </w:r>
          </w:p>
        </w:tc>
        <w:tc>
          <w:tcPr>
            <w:tcW w:w="1612" w:type="dxa"/>
            <w:gridSpan w:val="2"/>
            <w:vAlign w:val="center"/>
          </w:tcPr>
          <w:p w14:paraId="2273BD0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DE7BEB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433FD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769695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24.某男，56岁，体质肥胖，因口干、乏力、右足趾麻木1年入院。查体：血压为138/88mmHg，脉搏80次/min，呼吸22次/min。实验室检查：血糖16mmol/L，尿糖(+)。该患者可能诊断是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D4184B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亚临床型糖尿病 </w:t>
            </w:r>
          </w:p>
          <w:p w14:paraId="4ABDD6E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2型糖尿病（糖尿病性肾病） </w:t>
            </w:r>
          </w:p>
          <w:p w14:paraId="7DCBFE9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痛风性关节炎 </w:t>
            </w:r>
          </w:p>
          <w:p w14:paraId="3E141B5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高脂蛋白血症 </w:t>
            </w:r>
          </w:p>
          <w:p w14:paraId="13E0A75D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原发性高血压</w:t>
            </w:r>
          </w:p>
        </w:tc>
        <w:tc>
          <w:tcPr>
            <w:tcW w:w="1612" w:type="dxa"/>
            <w:gridSpan w:val="2"/>
            <w:vAlign w:val="center"/>
          </w:tcPr>
          <w:p w14:paraId="3C7442B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2FF0F0C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1E25B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4EA2750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25.关于血脂检测的建议，以下哪项叙述是错误的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08E604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40岁以上男性, 绝经期后女性每年应进行血脂检查; </w:t>
            </w:r>
          </w:p>
          <w:p w14:paraId="6B04D31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40岁以上男性, 绝经期后女性每两年应进行血脂检查； </w:t>
            </w:r>
          </w:p>
          <w:p w14:paraId="364E957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20岁以上成年人至少每5年测量1次血脂; </w:t>
            </w:r>
          </w:p>
          <w:p w14:paraId="069E577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因缺血性心血管病及其高危人群, 应每3~6个月测定一次血脂； </w:t>
            </w:r>
          </w:p>
          <w:p w14:paraId="055848EB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因缺血性心血管病住院治疗患者应在入院时或24h内检测血脂。</w:t>
            </w:r>
          </w:p>
        </w:tc>
        <w:tc>
          <w:tcPr>
            <w:tcW w:w="1612" w:type="dxa"/>
            <w:gridSpan w:val="2"/>
            <w:vAlign w:val="center"/>
          </w:tcPr>
          <w:p w14:paraId="2D69407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EED3170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0.55</w:t>
            </w:r>
          </w:p>
        </w:tc>
      </w:tr>
      <w:tr w14:paraId="38479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5551BD0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26.以下哪种类型高脂蛋白血症被认为具有最高的CAD风险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DB9F22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Ⅰ型 </w:t>
            </w:r>
          </w:p>
          <w:p w14:paraId="2AA6F86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Ⅱa型 </w:t>
            </w:r>
          </w:p>
          <w:p w14:paraId="58B7C40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ⅡB型 </w:t>
            </w:r>
          </w:p>
          <w:p w14:paraId="0ED2251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Ⅲ型 </w:t>
            </w:r>
          </w:p>
          <w:p w14:paraId="200ADB9E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Ⅳ型</w:t>
            </w:r>
          </w:p>
        </w:tc>
        <w:tc>
          <w:tcPr>
            <w:tcW w:w="1612" w:type="dxa"/>
            <w:gridSpan w:val="2"/>
            <w:vAlign w:val="center"/>
          </w:tcPr>
          <w:p w14:paraId="3201D4B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FB7B56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3E2A8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13EEF77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27.高脂血症的临床分型中高胆固醇血症相当于WHO表型中的哪一型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344FEC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Ⅱa型 </w:t>
            </w:r>
          </w:p>
          <w:p w14:paraId="0260651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Ⅰ型</w:t>
            </w:r>
          </w:p>
          <w:p w14:paraId="3429833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ⅡB型 </w:t>
            </w:r>
          </w:p>
          <w:p w14:paraId="64F04D9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Ⅲ型 </w:t>
            </w:r>
          </w:p>
          <w:p w14:paraId="3685B0A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Ⅳ型</w:t>
            </w:r>
          </w:p>
        </w:tc>
        <w:tc>
          <w:tcPr>
            <w:tcW w:w="1612" w:type="dxa"/>
            <w:gridSpan w:val="2"/>
            <w:vAlign w:val="center"/>
          </w:tcPr>
          <w:p w14:paraId="6949EB7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CAF897C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367C2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8E2C6F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28.下列描述错误的是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5D025A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心脏的传导系统由特殊分化的心肌细胞组成</w:t>
            </w:r>
          </w:p>
          <w:p w14:paraId="5ABEC54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心肌细胞具有产生兴奋、传导冲动的功能</w:t>
            </w:r>
          </w:p>
          <w:p w14:paraId="1D888A2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心肌细胞具有维持心正常节律性搏动的功能</w:t>
            </w:r>
          </w:p>
          <w:p w14:paraId="72ACFEA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心肌细胞富含多种酶类和蛋白质</w:t>
            </w:r>
          </w:p>
          <w:p w14:paraId="5FAF5A0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CK-MB在心肌中含量居第一</w:t>
            </w:r>
          </w:p>
        </w:tc>
        <w:tc>
          <w:tcPr>
            <w:tcW w:w="1612" w:type="dxa"/>
            <w:gridSpan w:val="2"/>
            <w:vAlign w:val="center"/>
          </w:tcPr>
          <w:p w14:paraId="7465743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AA0CAC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46483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28FE5EF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29.下列哪项不是用于血气分析样本的条件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6D4019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加肝素抗凝   </w:t>
            </w:r>
          </w:p>
          <w:p w14:paraId="0925121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隔绝空气          </w:t>
            </w:r>
          </w:p>
          <w:p w14:paraId="6B158E6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让血自动流入注射</w:t>
            </w:r>
          </w:p>
          <w:p w14:paraId="3C704AD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使用止血带       </w:t>
            </w:r>
          </w:p>
          <w:p w14:paraId="787256FC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血与肝素自动混匀</w:t>
            </w:r>
          </w:p>
        </w:tc>
        <w:tc>
          <w:tcPr>
            <w:tcW w:w="1612" w:type="dxa"/>
            <w:gridSpan w:val="2"/>
            <w:vAlign w:val="center"/>
          </w:tcPr>
          <w:p w14:paraId="5D87343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96E47E1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5D21F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D43C16C">
            <w:pPr>
              <w:pStyle w:val="2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30.血清蛋白电泳时通常用pH 8.6的缓冲溶液，此时各种蛋白质带有的电荷为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2B55FC5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 xml:space="preserve">清蛋白和球蛋白都带负电荷 </w:t>
            </w:r>
          </w:p>
          <w:p w14:paraId="229BA2FD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 xml:space="preserve">清蛋白带负电荷，球蛋白带正电荷   </w:t>
            </w:r>
          </w:p>
          <w:p w14:paraId="43E39AB4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清蛋白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 xml:space="preserve">α1-球蛋白带负电荷，其他蛋白带正电荷 </w:t>
            </w:r>
          </w:p>
          <w:p w14:paraId="57ED1B50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 xml:space="preserve">清蛋白、α1-球蛋白、α2-球蛋白带负电荷，其他蛋白带正电荷 </w:t>
            </w:r>
          </w:p>
          <w:p w14:paraId="6B500C78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清蛋白和球蛋白都带正电荷</w:t>
            </w:r>
          </w:p>
        </w:tc>
        <w:tc>
          <w:tcPr>
            <w:tcW w:w="1612" w:type="dxa"/>
            <w:gridSpan w:val="2"/>
            <w:vAlign w:val="center"/>
          </w:tcPr>
          <w:p w14:paraId="62795D3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8638B3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74A40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2D0AB92">
            <w:pPr>
              <w:pStyle w:val="2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31.前列腺癌发生骨转移时，血清中活性升高最为明显的酶是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04D83C3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 xml:space="preserve"> ACP    </w:t>
            </w:r>
          </w:p>
          <w:p w14:paraId="6A990DDF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 xml:space="preserve"> GGT   </w:t>
            </w:r>
          </w:p>
          <w:p w14:paraId="1A56B9FD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 xml:space="preserve"> LDH    </w:t>
            </w:r>
          </w:p>
          <w:p w14:paraId="00B08CCA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 xml:space="preserve">5’-NT   </w:t>
            </w:r>
          </w:p>
          <w:p w14:paraId="7FCE96EE">
            <w:pPr>
              <w:pStyle w:val="2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ALP</w:t>
            </w:r>
          </w:p>
        </w:tc>
        <w:tc>
          <w:tcPr>
            <w:tcW w:w="1612" w:type="dxa"/>
            <w:gridSpan w:val="2"/>
            <w:vAlign w:val="center"/>
          </w:tcPr>
          <w:p w14:paraId="4C83DE2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FA4A2A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35ABD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CBDB2D0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32.血液中43～47％的钙与蛋白质结合，其中最主要与哪种蛋白质结合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6C4483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白蛋白              </w:t>
            </w:r>
          </w:p>
          <w:p w14:paraId="53A781B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免疫球蛋白             </w:t>
            </w:r>
          </w:p>
          <w:p w14:paraId="1B7FF1A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转铁蛋白    </w:t>
            </w:r>
          </w:p>
          <w:p w14:paraId="0DCE1A6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钙调蛋白            </w:t>
            </w:r>
          </w:p>
          <w:p w14:paraId="7B12431B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C反应蛋白</w:t>
            </w:r>
          </w:p>
        </w:tc>
        <w:tc>
          <w:tcPr>
            <w:tcW w:w="1612" w:type="dxa"/>
            <w:gridSpan w:val="2"/>
            <w:vAlign w:val="center"/>
          </w:tcPr>
          <w:p w14:paraId="62F428C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1683319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325D1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40E59BE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33.关于制备培养基时加入抑制剂的描述，错误的是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D09CD8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抑制非病原菌的生长</w:t>
            </w:r>
          </w:p>
          <w:p w14:paraId="6A5B821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利于病原菌的检出</w:t>
            </w:r>
          </w:p>
          <w:p w14:paraId="0566CCE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抗生素不能用作抑制剂</w:t>
            </w:r>
          </w:p>
          <w:p w14:paraId="415838E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胆盐、染料可作为抑制剂</w:t>
            </w:r>
          </w:p>
          <w:p w14:paraId="6D43A697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根据不同目的选用不同抑制剂</w:t>
            </w:r>
          </w:p>
        </w:tc>
        <w:tc>
          <w:tcPr>
            <w:tcW w:w="1612" w:type="dxa"/>
            <w:gridSpan w:val="2"/>
            <w:vAlign w:val="center"/>
          </w:tcPr>
          <w:p w14:paraId="7C31275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735DA7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05F89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9F6175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34.关于荚膜的叙述，正确的是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DB999F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是细菌侵袭力的组成部分</w:t>
            </w:r>
          </w:p>
          <w:p w14:paraId="21BB797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与细菌运动有关   </w:t>
            </w:r>
          </w:p>
          <w:p w14:paraId="3953A0C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与细菌分裂有关</w:t>
            </w:r>
          </w:p>
          <w:p w14:paraId="4DD4D7C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与细菌染色有关    </w:t>
            </w:r>
          </w:p>
          <w:p w14:paraId="54E47DBB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与细菌接合有关</w:t>
            </w:r>
          </w:p>
        </w:tc>
        <w:tc>
          <w:tcPr>
            <w:tcW w:w="1612" w:type="dxa"/>
            <w:gridSpan w:val="2"/>
            <w:vAlign w:val="center"/>
          </w:tcPr>
          <w:p w14:paraId="5255FE2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D8988CD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42C6F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A7BDD6A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35.关于细菌的生长，下列说法错误的是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48EBCA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对数生长期细菌的形态、染色性、生理活性都较为典型</w:t>
            </w:r>
          </w:p>
          <w:p w14:paraId="079FA59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抗菌药多作用于细菌的对数生长期</w:t>
            </w:r>
          </w:p>
          <w:p w14:paraId="679BD54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对数生长期细菌生长迅速，芽胞亦多在此期形成</w:t>
            </w:r>
          </w:p>
          <w:p w14:paraId="7FDC637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稳定期细菌的增殖数与死亡数基本相等，故活菌数保持相对不变</w:t>
            </w:r>
          </w:p>
          <w:p w14:paraId="53808B51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衰退期可见细菌自溶现象</w:t>
            </w:r>
          </w:p>
        </w:tc>
        <w:tc>
          <w:tcPr>
            <w:tcW w:w="1612" w:type="dxa"/>
            <w:gridSpan w:val="2"/>
            <w:vAlign w:val="center"/>
          </w:tcPr>
          <w:p w14:paraId="43F9F8C3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E465DD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7B532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08BBD5A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36.内毒素是革兰阴性菌的哪一种菌体成分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5212B9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肽聚糖  </w:t>
            </w:r>
          </w:p>
          <w:p w14:paraId="738CC6E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脂多糖  </w:t>
            </w:r>
          </w:p>
          <w:p w14:paraId="28EC9F3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磷壁酸</w:t>
            </w:r>
          </w:p>
          <w:p w14:paraId="28A5A06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胞壁酸  </w:t>
            </w:r>
          </w:p>
          <w:p w14:paraId="14F09C7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脂蛋白</w:t>
            </w:r>
          </w:p>
        </w:tc>
        <w:tc>
          <w:tcPr>
            <w:tcW w:w="1612" w:type="dxa"/>
            <w:gridSpan w:val="2"/>
            <w:vAlign w:val="center"/>
          </w:tcPr>
          <w:p w14:paraId="0AFDB241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FE3B08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63CEA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BBED6AB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37.病原菌仅限于局部生长繁殖，不入血，但其毒素人血而引起全身症状的是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E95A23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毒血症   </w:t>
            </w:r>
          </w:p>
          <w:p w14:paraId="16278FE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菌血症   </w:t>
            </w:r>
          </w:p>
          <w:p w14:paraId="044BFF0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病毒血症</w:t>
            </w:r>
          </w:p>
          <w:p w14:paraId="5EDC44F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败血症   </w:t>
            </w:r>
          </w:p>
          <w:p w14:paraId="179A446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脓毒血症</w:t>
            </w:r>
          </w:p>
        </w:tc>
        <w:tc>
          <w:tcPr>
            <w:tcW w:w="1612" w:type="dxa"/>
            <w:gridSpan w:val="2"/>
            <w:vAlign w:val="center"/>
          </w:tcPr>
          <w:p w14:paraId="6E4739ED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C168EFA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68C86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649B9D7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38.有关连续划线分离法正确的是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B8D66B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此法主要用于杂菌多的标本 </w:t>
            </w:r>
          </w:p>
          <w:p w14:paraId="1ADAA5B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取多量标本接种</w:t>
            </w:r>
          </w:p>
          <w:p w14:paraId="63454F7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于平板1／2处密集涂布</w:t>
            </w:r>
          </w:p>
          <w:p w14:paraId="4EA3991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局部密集涂布后，来回作曲线连续划线</w:t>
            </w:r>
          </w:p>
          <w:p w14:paraId="0FBB9976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线与线间应有交叉</w:t>
            </w:r>
          </w:p>
        </w:tc>
        <w:tc>
          <w:tcPr>
            <w:tcW w:w="1612" w:type="dxa"/>
            <w:gridSpan w:val="2"/>
            <w:vAlign w:val="center"/>
          </w:tcPr>
          <w:p w14:paraId="582858D6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8F5250C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3E23F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BB7525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39.用萋-纳抗酸染色法染色，抗酸染色阳性的细菌呈何种颜色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167BD4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蓝色</w:t>
            </w:r>
          </w:p>
          <w:p w14:paraId="7B1F840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紫色</w:t>
            </w:r>
          </w:p>
          <w:p w14:paraId="25A247C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黄色</w:t>
            </w:r>
          </w:p>
          <w:p w14:paraId="5B3A97C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红色</w:t>
            </w:r>
          </w:p>
          <w:p w14:paraId="6ACB0741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绿色</w:t>
            </w:r>
          </w:p>
        </w:tc>
        <w:tc>
          <w:tcPr>
            <w:tcW w:w="1612" w:type="dxa"/>
            <w:gridSpan w:val="2"/>
            <w:vAlign w:val="center"/>
          </w:tcPr>
          <w:p w14:paraId="040B5E62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3D5419C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6C6B8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5F9D2A9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40.在有氧和无氧环境中均能生长的细菌是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222F26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需氧菌</w:t>
            </w:r>
          </w:p>
          <w:p w14:paraId="0411EB5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微需氧菌</w:t>
            </w:r>
          </w:p>
          <w:p w14:paraId="4CF225F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厌氧菌</w:t>
            </w:r>
          </w:p>
          <w:p w14:paraId="32FC6FD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兼性厌氧菌</w:t>
            </w:r>
          </w:p>
          <w:p w14:paraId="2FB0CD98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兼性需氧菌</w:t>
            </w:r>
          </w:p>
        </w:tc>
        <w:tc>
          <w:tcPr>
            <w:tcW w:w="1612" w:type="dxa"/>
            <w:gridSpan w:val="2"/>
            <w:vAlign w:val="center"/>
          </w:tcPr>
          <w:p w14:paraId="69D0BA23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0B3DD9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12926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2D592E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41.能抑制某些细菌生长而有利于目标细菌生长的培养基是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18525D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鉴别培养基</w:t>
            </w:r>
          </w:p>
          <w:p w14:paraId="6334B12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厌氧培养基</w:t>
            </w:r>
          </w:p>
          <w:p w14:paraId="513EFA8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基础培养基</w:t>
            </w:r>
          </w:p>
          <w:p w14:paraId="2C556E3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营养培养基</w:t>
            </w:r>
          </w:p>
          <w:p w14:paraId="461E172C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选择培养基</w:t>
            </w:r>
          </w:p>
        </w:tc>
        <w:tc>
          <w:tcPr>
            <w:tcW w:w="1612" w:type="dxa"/>
            <w:gridSpan w:val="2"/>
            <w:vAlign w:val="center"/>
          </w:tcPr>
          <w:p w14:paraId="69B9CC9B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7A9D31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69EC9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8FD2AAF">
            <w:pPr>
              <w:pStyle w:val="14"/>
              <w:widowControl/>
              <w:spacing w:before="136" w:after="136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42.患者，女，48岁。以发热为主诉就诊，既往确诊为轻度心瓣膜病。一个月前有拔牙史，1周前开始发热。经血培养检出革兰阳性球菌，呈链状排列，确诊为细菌感染性心内膜炎，引起感染性心内膜炎的致病菌常见为 </w:t>
            </w:r>
          </w:p>
        </w:tc>
        <w:tc>
          <w:tcPr>
            <w:tcW w:w="5464" w:type="dxa"/>
            <w:gridSpan w:val="2"/>
            <w:vAlign w:val="center"/>
          </w:tcPr>
          <w:p w14:paraId="200AE9C5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金黄色葡萄球菌</w:t>
            </w:r>
          </w:p>
          <w:p w14:paraId="1FF9F8F0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大肠埃希菌</w:t>
            </w:r>
          </w:p>
          <w:p w14:paraId="58AF6611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肺炎链球菌</w:t>
            </w:r>
          </w:p>
          <w:p w14:paraId="44F25847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铜绿假单胞菌</w:t>
            </w:r>
          </w:p>
          <w:p w14:paraId="4650CF27">
            <w:pPr>
              <w:pStyle w:val="14"/>
              <w:widowControl/>
              <w:numPr>
                <w:ilvl w:val="0"/>
                <w:numId w:val="0"/>
              </w:numPr>
              <w:spacing w:before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草绿色链球菌</w:t>
            </w:r>
          </w:p>
        </w:tc>
        <w:tc>
          <w:tcPr>
            <w:tcW w:w="1612" w:type="dxa"/>
            <w:gridSpan w:val="2"/>
            <w:vAlign w:val="center"/>
          </w:tcPr>
          <w:p w14:paraId="5B03029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A721AE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1DFF6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320486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43.O/F实验结果不正确的是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00956B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封蜡管、不封蜡管均产酸——发酵型</w:t>
            </w:r>
          </w:p>
          <w:p w14:paraId="3E64B72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封蜡管、不封蜡管均不产酸——不分解糖型</w:t>
            </w:r>
          </w:p>
          <w:p w14:paraId="0B0C444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封蜡管不产酸、不封蜡管产酸——氧化型</w:t>
            </w:r>
          </w:p>
          <w:p w14:paraId="0C7FDD4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封蜡管产酸、不封蜡管不产酸——厌氧型</w:t>
            </w:r>
          </w:p>
          <w:p w14:paraId="33DCD96D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封蜡管、不封蜡管均产酸——氧化型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</w:p>
        </w:tc>
        <w:tc>
          <w:tcPr>
            <w:tcW w:w="1612" w:type="dxa"/>
            <w:gridSpan w:val="2"/>
            <w:vAlign w:val="center"/>
          </w:tcPr>
          <w:p w14:paraId="275F1F9C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5F5682D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0.55</w:t>
            </w:r>
          </w:p>
        </w:tc>
      </w:tr>
      <w:tr w14:paraId="0925A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803D1C8">
            <w:pPr>
              <w:pStyle w:val="14"/>
              <w:widowControl/>
              <w:spacing w:before="136" w:after="136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44.患者吕某，男，61岁，因“脑出血”收入某院神经外科，行右侧侧脑室外引流术，留置脑室外引流管固定通畅。术后第10天，怀疑术后并发颅内感染。查脑脊液常规：潘氏蛋白试验3+，白细胞计数1200×10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bidi="zh-CN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/L，中性粒细胞89%；脑脊液生化检查：葡萄糖2.15mmol/L，氯离子124mmol/L，蛋白2350mg/L。检查结果提示该病人中枢神经系统感染可能是 </w:t>
            </w:r>
          </w:p>
        </w:tc>
        <w:tc>
          <w:tcPr>
            <w:tcW w:w="5464" w:type="dxa"/>
            <w:gridSpan w:val="2"/>
            <w:vAlign w:val="center"/>
          </w:tcPr>
          <w:p w14:paraId="6A24055E">
            <w:pPr>
              <w:pStyle w:val="14"/>
              <w:widowControl/>
              <w:numPr>
                <w:ilvl w:val="0"/>
                <w:numId w:val="0"/>
              </w:numPr>
              <w:spacing w:before="136" w:after="136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病毒性脑膜炎            </w:t>
            </w:r>
          </w:p>
          <w:p w14:paraId="3A369CC7">
            <w:pPr>
              <w:pStyle w:val="14"/>
              <w:widowControl/>
              <w:numPr>
                <w:ilvl w:val="0"/>
                <w:numId w:val="0"/>
              </w:numPr>
              <w:spacing w:before="136" w:after="136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结核性脑膜炎</w:t>
            </w:r>
          </w:p>
          <w:p w14:paraId="5F0CDA83">
            <w:pPr>
              <w:pStyle w:val="14"/>
              <w:widowControl/>
              <w:numPr>
                <w:ilvl w:val="0"/>
                <w:numId w:val="0"/>
              </w:numPr>
              <w:spacing w:before="136" w:after="136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寄生虫感染</w:t>
            </w:r>
          </w:p>
          <w:p w14:paraId="30017D68">
            <w:pPr>
              <w:pStyle w:val="14"/>
              <w:widowControl/>
              <w:numPr>
                <w:ilvl w:val="0"/>
                <w:numId w:val="0"/>
              </w:numPr>
              <w:spacing w:before="136" w:after="136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新型隐球菌性脑膜炎</w:t>
            </w:r>
          </w:p>
          <w:p w14:paraId="25744DE0">
            <w:pPr>
              <w:pStyle w:val="14"/>
              <w:widowControl/>
              <w:numPr>
                <w:ilvl w:val="0"/>
                <w:numId w:val="0"/>
              </w:numPr>
              <w:spacing w:before="136" w:after="136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化脓性脑膜炎</w:t>
            </w:r>
          </w:p>
        </w:tc>
        <w:tc>
          <w:tcPr>
            <w:tcW w:w="1612" w:type="dxa"/>
            <w:gridSpan w:val="2"/>
            <w:vAlign w:val="center"/>
          </w:tcPr>
          <w:p w14:paraId="2E3EFDA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19B1D70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0568A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308A9C7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45.免疫监视功能低下时易发生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5AE674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自身免疫病</w:t>
            </w:r>
          </w:p>
          <w:p w14:paraId="785C68A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超敏反应</w:t>
            </w:r>
          </w:p>
          <w:p w14:paraId="0167C65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肿瘤</w:t>
            </w:r>
          </w:p>
          <w:p w14:paraId="18DE234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免疫缺陷病</w:t>
            </w:r>
          </w:p>
          <w:p w14:paraId="3A5146D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移植排斥反应</w:t>
            </w:r>
          </w:p>
        </w:tc>
        <w:tc>
          <w:tcPr>
            <w:tcW w:w="1612" w:type="dxa"/>
            <w:gridSpan w:val="2"/>
            <w:vAlign w:val="center"/>
          </w:tcPr>
          <w:p w14:paraId="2D2833E1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B6EBAD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2DC6D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58A67D8">
            <w:pPr>
              <w:pStyle w:val="14"/>
              <w:widowControl/>
              <w:spacing w:before="136" w:after="136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46.关于外周免疫器官的叙述，不正确的是 </w:t>
            </w:r>
          </w:p>
        </w:tc>
        <w:tc>
          <w:tcPr>
            <w:tcW w:w="5464" w:type="dxa"/>
            <w:gridSpan w:val="2"/>
            <w:vAlign w:val="center"/>
          </w:tcPr>
          <w:p w14:paraId="282B1922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A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包括淋巴结、脾和黏膜相关淋巴组织</w:t>
            </w:r>
          </w:p>
          <w:p w14:paraId="09372E63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B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发生发育的时间晚于中枢免疫器官</w:t>
            </w:r>
          </w:p>
          <w:p w14:paraId="3A5D286B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C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是免疫应答发生的场所</w:t>
            </w:r>
          </w:p>
          <w:p w14:paraId="71514AEF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D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是免疫细胞发生和成熟的场所</w:t>
            </w:r>
          </w:p>
          <w:p w14:paraId="28231607">
            <w:pPr>
              <w:pStyle w:val="14"/>
              <w:widowControl/>
              <w:spacing w:before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E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是所有淋巴细胞定居的场所</w:t>
            </w:r>
          </w:p>
        </w:tc>
        <w:tc>
          <w:tcPr>
            <w:tcW w:w="1612" w:type="dxa"/>
            <w:gridSpan w:val="2"/>
            <w:vAlign w:val="center"/>
          </w:tcPr>
          <w:p w14:paraId="02955FA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12143C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12625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050F618">
            <w:pPr>
              <w:pStyle w:val="14"/>
              <w:widowControl/>
              <w:spacing w:before="136" w:after="136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47.IgG的Fc段是 </w:t>
            </w:r>
          </w:p>
        </w:tc>
        <w:tc>
          <w:tcPr>
            <w:tcW w:w="5464" w:type="dxa"/>
            <w:gridSpan w:val="2"/>
            <w:vAlign w:val="center"/>
          </w:tcPr>
          <w:p w14:paraId="6978CFD4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A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抗体与抗原结合的部位</w:t>
            </w:r>
          </w:p>
          <w:p w14:paraId="05727687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B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具有抗体活性的部位</w:t>
            </w:r>
          </w:p>
          <w:p w14:paraId="7F6B156D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C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各类Ig的抗原决定簇存在的部位</w:t>
            </w:r>
          </w:p>
          <w:p w14:paraId="37749B1F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D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与某些细胞结合的部位</w:t>
            </w:r>
          </w:p>
          <w:p w14:paraId="0E14A0AC">
            <w:pPr>
              <w:pStyle w:val="14"/>
              <w:widowControl/>
              <w:spacing w:before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E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激活补体的部位</w:t>
            </w:r>
          </w:p>
        </w:tc>
        <w:tc>
          <w:tcPr>
            <w:tcW w:w="1612" w:type="dxa"/>
            <w:gridSpan w:val="2"/>
            <w:vAlign w:val="center"/>
          </w:tcPr>
          <w:p w14:paraId="20F6CD3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B53C7D7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76250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8DFBE59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48.不属于抗原抗体反应的是 </w:t>
            </w:r>
          </w:p>
        </w:tc>
        <w:tc>
          <w:tcPr>
            <w:tcW w:w="5464" w:type="dxa"/>
            <w:gridSpan w:val="2"/>
            <w:vAlign w:val="center"/>
          </w:tcPr>
          <w:p w14:paraId="36BCB899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A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放射免疫技术</w:t>
            </w:r>
          </w:p>
          <w:p w14:paraId="347DCB68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B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免疫电泳技术</w:t>
            </w:r>
          </w:p>
          <w:p w14:paraId="50399206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C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酶联免疫技术</w:t>
            </w:r>
          </w:p>
          <w:p w14:paraId="31B3609D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D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免疫比浊技术</w:t>
            </w:r>
          </w:p>
          <w:p w14:paraId="54551113">
            <w:pPr>
              <w:pStyle w:val="14"/>
              <w:widowControl/>
              <w:spacing w:before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E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淋巴细胞转化试验</w:t>
            </w:r>
          </w:p>
        </w:tc>
        <w:tc>
          <w:tcPr>
            <w:tcW w:w="1612" w:type="dxa"/>
            <w:gridSpan w:val="2"/>
            <w:vAlign w:val="center"/>
          </w:tcPr>
          <w:p w14:paraId="03E1D99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7605FF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88B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B68E5E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49.颗粒性抗原在适当电解质参与下与相应抗体结合出现凝集称为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03035E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正向间接凝集反应</w:t>
            </w:r>
          </w:p>
          <w:p w14:paraId="536F932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反向间接凝集反应</w:t>
            </w:r>
          </w:p>
          <w:p w14:paraId="7492FDA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直接凝集反应</w:t>
            </w:r>
          </w:p>
          <w:p w14:paraId="72D705D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协同凝集法</w:t>
            </w:r>
          </w:p>
          <w:p w14:paraId="21911EAE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间接凝集抑制反应</w:t>
            </w:r>
          </w:p>
        </w:tc>
        <w:tc>
          <w:tcPr>
            <w:tcW w:w="1612" w:type="dxa"/>
            <w:gridSpan w:val="2"/>
            <w:vAlign w:val="center"/>
          </w:tcPr>
          <w:p w14:paraId="30B5F145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0C9B54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49E7E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A1001DB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50.关于IgM的叙述错误的是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884070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是Ig中分子量最大者</w:t>
            </w:r>
          </w:p>
          <w:p w14:paraId="77A0033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凝集能力比IgG大</w:t>
            </w:r>
          </w:p>
          <w:p w14:paraId="7EBCFD2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激活补体的能力比IgG小</w:t>
            </w:r>
          </w:p>
          <w:p w14:paraId="56AF74B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不能通过胎盘</w:t>
            </w:r>
          </w:p>
          <w:p w14:paraId="1CCE2CBA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是机体受感染后最早出现的抗体</w:t>
            </w:r>
          </w:p>
        </w:tc>
        <w:tc>
          <w:tcPr>
            <w:tcW w:w="1612" w:type="dxa"/>
            <w:gridSpan w:val="2"/>
            <w:vAlign w:val="center"/>
          </w:tcPr>
          <w:p w14:paraId="5494D06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42AD0B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5DCF5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17C4EAE">
            <w:pPr>
              <w:pStyle w:val="14"/>
              <w:widowControl/>
              <w:spacing w:before="136" w:after="136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51.患者，近日接触花粉后，鼻痒流涕、胸闷、咳嗽、肺部有哮鸣音、心率增快。哮喘时大汗，甚至面色苍白。</w:t>
            </w:r>
            <w:r>
              <w:rPr>
                <w:rFonts w:hint="default" w:ascii="Times New Roman" w:hAnsi="Times New Roman" w:cs="Times New Roman"/>
                <w:sz w:val="24"/>
              </w:rPr>
              <w:t>临床考虑为吸入过敏原引起的支气管哮端，该种哮喘属于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C4DDA87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Ⅰ型超敏反应   </w:t>
            </w:r>
          </w:p>
          <w:p w14:paraId="08403278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Ⅱ型超敏反应   </w:t>
            </w:r>
          </w:p>
          <w:p w14:paraId="35092B6B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Ⅲ型超敏反应   </w:t>
            </w:r>
          </w:p>
          <w:p w14:paraId="6361ECC7">
            <w:pPr>
              <w:pStyle w:val="14"/>
              <w:widowControl/>
              <w:numPr>
                <w:ilvl w:val="0"/>
                <w:numId w:val="0"/>
              </w:numPr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Ⅳ型超敏反应</w:t>
            </w:r>
          </w:p>
          <w:p w14:paraId="7DED61EF">
            <w:pPr>
              <w:pStyle w:val="14"/>
              <w:widowControl/>
              <w:numPr>
                <w:ilvl w:val="0"/>
                <w:numId w:val="0"/>
              </w:numPr>
              <w:spacing w:before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感染引起的哮喘</w:t>
            </w:r>
          </w:p>
        </w:tc>
        <w:tc>
          <w:tcPr>
            <w:tcW w:w="1612" w:type="dxa"/>
            <w:gridSpan w:val="2"/>
            <w:vAlign w:val="center"/>
          </w:tcPr>
          <w:p w14:paraId="4B2D3C0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E6BD939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490B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903A176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52.有的抗原称为TI-Ag，这是因为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58791F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抗原来源于非胸腺组织 </w:t>
            </w:r>
          </w:p>
          <w:p w14:paraId="29C4918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它诱生的抗体是在骨髓中产生的 </w:t>
            </w:r>
          </w:p>
          <w:p w14:paraId="2B1CAE6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它诱生的抗体属于IgG类抗体 </w:t>
            </w:r>
          </w:p>
          <w:p w14:paraId="183A17E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抗原往往具有复杂和不相同的抗原决定簇 </w:t>
            </w:r>
          </w:p>
          <w:p w14:paraId="6BDDEDF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它能直接刺激B细胞产生抗体，无需T细胞辅助</w:t>
            </w:r>
          </w:p>
          <w:p w14:paraId="30767A2C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612" w:type="dxa"/>
            <w:gridSpan w:val="2"/>
            <w:vAlign w:val="center"/>
          </w:tcPr>
          <w:p w14:paraId="2F3754C5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6C932A0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320F5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A9CEFD3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53.下列哪项不属于抗原抗体反应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8108BB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沉淀反应   </w:t>
            </w:r>
          </w:p>
          <w:p w14:paraId="7B89186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凝集反应 </w:t>
            </w:r>
          </w:p>
          <w:p w14:paraId="754130E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中和反应   </w:t>
            </w:r>
          </w:p>
          <w:p w14:paraId="74D41D9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补体结合试验 </w:t>
            </w:r>
          </w:p>
          <w:p w14:paraId="7CDBCEEC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蛋白质变性</w:t>
            </w:r>
          </w:p>
        </w:tc>
        <w:tc>
          <w:tcPr>
            <w:tcW w:w="1612" w:type="dxa"/>
            <w:gridSpan w:val="2"/>
            <w:vAlign w:val="center"/>
          </w:tcPr>
          <w:p w14:paraId="18BF9B65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26ABB5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1A69B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712CD53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54.影响抗原抗体反应的因素有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E3BDCB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电解质、pH值和反应体积、温度 </w:t>
            </w:r>
          </w:p>
          <w:p w14:paraId="7084A9D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温度、pH值和反应体积、抗原抗体比例 </w:t>
            </w:r>
          </w:p>
          <w:p w14:paraId="4A4DB61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温度、电解质和反应体积、抗原抗体比例 </w:t>
            </w:r>
          </w:p>
          <w:p w14:paraId="0384630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电解质、pH值和温度、抗原抗体比例 </w:t>
            </w:r>
          </w:p>
          <w:p w14:paraId="608658DA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电解质、pH值和反应体积、抗原抗体比例</w:t>
            </w:r>
          </w:p>
        </w:tc>
        <w:tc>
          <w:tcPr>
            <w:tcW w:w="1612" w:type="dxa"/>
            <w:gridSpan w:val="2"/>
            <w:vAlign w:val="center"/>
          </w:tcPr>
          <w:p w14:paraId="082D3886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30EE76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13815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0B6D31F">
            <w:pPr>
              <w:pStyle w:val="14"/>
              <w:widowControl/>
              <w:spacing w:before="136" w:after="136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55.用间位氨基苯甲酸与载体结合免疫实验动物，制备的抗血清能与哪种物质进行特异性结合反应 </w:t>
            </w:r>
          </w:p>
        </w:tc>
        <w:tc>
          <w:tcPr>
            <w:tcW w:w="5464" w:type="dxa"/>
            <w:gridSpan w:val="2"/>
            <w:vAlign w:val="center"/>
          </w:tcPr>
          <w:p w14:paraId="31AF1975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苯胺  </w:t>
            </w:r>
          </w:p>
          <w:p w14:paraId="2B605A1E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对氨基苯砷酸 </w:t>
            </w:r>
          </w:p>
          <w:p w14:paraId="758769AD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间位对氨基苯磺酸  </w:t>
            </w:r>
          </w:p>
          <w:p w14:paraId="3D841437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邻位对氨基苯甲酸 </w:t>
            </w:r>
          </w:p>
          <w:p w14:paraId="1EC4C832">
            <w:pPr>
              <w:pStyle w:val="14"/>
              <w:widowControl/>
              <w:spacing w:before="0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间位氨基苯甲酸</w:t>
            </w:r>
          </w:p>
        </w:tc>
        <w:tc>
          <w:tcPr>
            <w:tcW w:w="1612" w:type="dxa"/>
            <w:gridSpan w:val="2"/>
            <w:vAlign w:val="center"/>
          </w:tcPr>
          <w:p w14:paraId="0FD4A8D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6CD3C1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6E03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2C6D50E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56.用ELISA双抗体夹心法检测抗原A时，与底物发生酶促反应的是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6678E5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酶标记A抗体 </w:t>
            </w:r>
          </w:p>
          <w:p w14:paraId="60DE50C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未标记的抗A抗体 </w:t>
            </w:r>
          </w:p>
          <w:p w14:paraId="6042C9B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未标记抗原A </w:t>
            </w:r>
          </w:p>
          <w:p w14:paraId="60BE67C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酶标记球蛋白抗体 </w:t>
            </w:r>
          </w:p>
          <w:p w14:paraId="7A2ECEF6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酶标记的A抗原</w:t>
            </w:r>
          </w:p>
        </w:tc>
        <w:tc>
          <w:tcPr>
            <w:tcW w:w="1612" w:type="dxa"/>
            <w:gridSpan w:val="2"/>
            <w:vAlign w:val="center"/>
          </w:tcPr>
          <w:p w14:paraId="2769650F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CDCF0CA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2A6D5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69FAA17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57.标记免疫技术实际应用时测定的是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50C973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待测抗原与抗体结合后形成的结合物 </w:t>
            </w:r>
          </w:p>
          <w:p w14:paraId="0293598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待测抗体与抗原结合形成的复合物 </w:t>
            </w:r>
          </w:p>
          <w:p w14:paraId="68E756D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标记物在抗原抗体复合物的信号 </w:t>
            </w:r>
          </w:p>
          <w:p w14:paraId="669B494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直接测定样品中抗原的含量 </w:t>
            </w:r>
          </w:p>
          <w:p w14:paraId="225C6E53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反应中标准品抗原的含量</w:t>
            </w:r>
          </w:p>
        </w:tc>
        <w:tc>
          <w:tcPr>
            <w:tcW w:w="1612" w:type="dxa"/>
            <w:gridSpan w:val="2"/>
            <w:vAlign w:val="center"/>
          </w:tcPr>
          <w:p w14:paraId="066E4828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746F5F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7C3B5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CA2845C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58.以催化反应成能量传递参与发光的最常用酶标记物是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2AB1A6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HRP或ALP   </w:t>
            </w:r>
          </w:p>
          <w:p w14:paraId="4CE144F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HRP或THB </w:t>
            </w:r>
          </w:p>
          <w:p w14:paraId="4F8DAA0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ALP或TMB   </w:t>
            </w:r>
          </w:p>
          <w:p w14:paraId="4EEEE38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ALP或OPD </w:t>
            </w:r>
          </w:p>
          <w:p w14:paraId="760BF2A5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THB或TMB</w:t>
            </w:r>
          </w:p>
        </w:tc>
        <w:tc>
          <w:tcPr>
            <w:tcW w:w="1612" w:type="dxa"/>
            <w:gridSpan w:val="2"/>
            <w:vAlign w:val="center"/>
          </w:tcPr>
          <w:p w14:paraId="7A79DE21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440DE06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02ECD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525" w:type="dxa"/>
            <w:vAlign w:val="center"/>
          </w:tcPr>
          <w:p w14:paraId="53667E77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59.HIV病毒检测的确证试验通常采用何种检测方法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3295F2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化学发光法  </w:t>
            </w:r>
          </w:p>
          <w:p w14:paraId="2370EE3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免疫印迹法</w:t>
            </w:r>
          </w:p>
          <w:p w14:paraId="0B55AC6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ELISA       </w:t>
            </w:r>
          </w:p>
          <w:p w14:paraId="1E925A2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斑点免疫渗滤试验</w:t>
            </w:r>
          </w:p>
          <w:p w14:paraId="12B13DB1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斑点-ELISA法</w:t>
            </w:r>
          </w:p>
        </w:tc>
        <w:tc>
          <w:tcPr>
            <w:tcW w:w="1612" w:type="dxa"/>
            <w:gridSpan w:val="2"/>
            <w:vAlign w:val="center"/>
          </w:tcPr>
          <w:p w14:paraId="590B725C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AC4D13D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19B90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713ACFF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60.在双位点ELISA实验时，造成抗原测值低于实际含量的常见原因是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200B52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固相抗体过多</w:t>
            </w:r>
          </w:p>
          <w:p w14:paraId="2C4EE6F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反应时间不够</w:t>
            </w:r>
          </w:p>
          <w:p w14:paraId="0040F97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标记抗体过多</w:t>
            </w:r>
          </w:p>
          <w:p w14:paraId="12C1ACF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待测物过浓</w:t>
            </w:r>
          </w:p>
          <w:p w14:paraId="453763FD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酶的活性过高</w:t>
            </w:r>
          </w:p>
        </w:tc>
        <w:tc>
          <w:tcPr>
            <w:tcW w:w="1612" w:type="dxa"/>
            <w:gridSpan w:val="2"/>
            <w:vAlign w:val="center"/>
          </w:tcPr>
          <w:p w14:paraId="175FD281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975CB09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0.55</w:t>
            </w:r>
          </w:p>
        </w:tc>
      </w:tr>
      <w:tr w14:paraId="1C908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8AC85BA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61.姜片虫重要保虫宿主是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5D74DE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猫</w:t>
            </w:r>
          </w:p>
          <w:p w14:paraId="3E617D1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犬</w:t>
            </w:r>
          </w:p>
          <w:p w14:paraId="65A15FC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猪</w:t>
            </w:r>
          </w:p>
          <w:p w14:paraId="3023A04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羊</w:t>
            </w:r>
          </w:p>
          <w:p w14:paraId="7A94366C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牛</w:t>
            </w:r>
          </w:p>
        </w:tc>
        <w:tc>
          <w:tcPr>
            <w:tcW w:w="1612" w:type="dxa"/>
            <w:gridSpan w:val="2"/>
            <w:vAlign w:val="center"/>
          </w:tcPr>
          <w:p w14:paraId="3F67A5B5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903A0DD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5A540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0DA7FDF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62.镜下观察，下述哪项最有可能是感染性蛔虫卵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7CBAFC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受精卵内含有一个卵细胞</w:t>
            </w:r>
          </w:p>
          <w:p w14:paraId="3F10B2B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受精卵内含有若干个卵细胞</w:t>
            </w:r>
          </w:p>
          <w:p w14:paraId="71E49E8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卵内含大小不等的折光颗粒</w:t>
            </w:r>
          </w:p>
          <w:p w14:paraId="30714A6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卵内含有一条幼虫</w:t>
            </w:r>
          </w:p>
          <w:p w14:paraId="403F9616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以上都是</w:t>
            </w:r>
          </w:p>
        </w:tc>
        <w:tc>
          <w:tcPr>
            <w:tcW w:w="1612" w:type="dxa"/>
            <w:gridSpan w:val="2"/>
            <w:vAlign w:val="center"/>
          </w:tcPr>
          <w:p w14:paraId="0D6737C9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762D3F6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05DF7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A11B4A9">
            <w:pPr>
              <w:pStyle w:val="14"/>
              <w:widowControl/>
              <w:spacing w:before="136" w:after="136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63.检查粪便原虫包囊，常用的染色方法是 </w:t>
            </w:r>
          </w:p>
        </w:tc>
        <w:tc>
          <w:tcPr>
            <w:tcW w:w="5464" w:type="dxa"/>
            <w:gridSpan w:val="2"/>
            <w:vAlign w:val="center"/>
          </w:tcPr>
          <w:p w14:paraId="560D7F43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A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碘染色</w:t>
            </w:r>
          </w:p>
          <w:p w14:paraId="3EDA02D3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B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巴氏染色</w:t>
            </w:r>
          </w:p>
          <w:p w14:paraId="028E7BA1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C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H-E染色</w:t>
            </w:r>
          </w:p>
          <w:p w14:paraId="0AF7887B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D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苏丹Ⅲ染色</w:t>
            </w:r>
          </w:p>
          <w:p w14:paraId="73383E61">
            <w:pPr>
              <w:pStyle w:val="14"/>
              <w:widowControl/>
              <w:spacing w:before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E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>复红染色</w:t>
            </w:r>
          </w:p>
        </w:tc>
        <w:tc>
          <w:tcPr>
            <w:tcW w:w="1612" w:type="dxa"/>
            <w:gridSpan w:val="2"/>
            <w:vAlign w:val="center"/>
          </w:tcPr>
          <w:p w14:paraId="3E0E294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531394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0B770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ED6B57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64.下列哪一项是尼曼-匹克细胞形态学的突出特征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03F3B8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胞体巨大，胞核小，可以多个       </w:t>
            </w:r>
          </w:p>
          <w:p w14:paraId="6C5089AD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核染色质粗糙，较疏松             </w:t>
            </w:r>
          </w:p>
          <w:p w14:paraId="3631310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胞浆丰富，淡蓝色</w:t>
            </w:r>
          </w:p>
          <w:p w14:paraId="03279D7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浆内含有脂滴或呈泡沫状、蜂窝状   </w:t>
            </w:r>
          </w:p>
          <w:p w14:paraId="44757FCB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胞核圆形、椭圆形偏位</w:t>
            </w:r>
          </w:p>
        </w:tc>
        <w:tc>
          <w:tcPr>
            <w:tcW w:w="1612" w:type="dxa"/>
            <w:gridSpan w:val="2"/>
            <w:vAlign w:val="center"/>
          </w:tcPr>
          <w:p w14:paraId="0902729C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E50EF69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449B9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F24DEED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65.在粒细胞成熟过程中，最先含有特异性颗粒的是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64E90E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中幼粒细胞     </w:t>
            </w:r>
          </w:p>
          <w:p w14:paraId="6F6EEC4B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晚幼粒细胞     </w:t>
            </w:r>
          </w:p>
          <w:p w14:paraId="3F9046C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早幼粒细胞     </w:t>
            </w:r>
          </w:p>
          <w:p w14:paraId="6AEC7A9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杆状核粒细胞   </w:t>
            </w:r>
          </w:p>
          <w:p w14:paraId="74B13E0D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原始粒细胞</w:t>
            </w:r>
          </w:p>
        </w:tc>
        <w:tc>
          <w:tcPr>
            <w:tcW w:w="1612" w:type="dxa"/>
            <w:gridSpan w:val="2"/>
            <w:vAlign w:val="center"/>
          </w:tcPr>
          <w:p w14:paraId="73554D1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8F4A67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03297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5430A4E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66.下列关于骨髓增生异常综合征的叙述正确的是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A44946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骨髓必须3系有病态造血           </w:t>
            </w:r>
          </w:p>
          <w:p w14:paraId="2035435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外周血细胞必须有3系减少</w:t>
            </w:r>
          </w:p>
          <w:p w14:paraId="3B05BFD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外周血细胞必须有2系减少         </w:t>
            </w:r>
          </w:p>
          <w:p w14:paraId="71DA2FA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病态造血非MDS特有</w:t>
            </w:r>
          </w:p>
          <w:p w14:paraId="23CDD4B0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造血细胞凋亡减少</w:t>
            </w:r>
          </w:p>
        </w:tc>
        <w:tc>
          <w:tcPr>
            <w:tcW w:w="1612" w:type="dxa"/>
            <w:gridSpan w:val="2"/>
            <w:vAlign w:val="center"/>
          </w:tcPr>
          <w:p w14:paraId="0EE7D7F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15C4C1A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18676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F3C69B0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67.体内抗凝血系统包括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6F0DDF5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血管内皮的完整性                 </w:t>
            </w:r>
          </w:p>
          <w:p w14:paraId="60994D7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单核吞噬细胞的清除功能           </w:t>
            </w:r>
          </w:p>
          <w:p w14:paraId="7C0EF8F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抗凝血酶产生</w:t>
            </w:r>
          </w:p>
          <w:p w14:paraId="6250CA5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肝素的合成                       </w:t>
            </w:r>
          </w:p>
          <w:p w14:paraId="02147D71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上述4项共同作用</w:t>
            </w:r>
          </w:p>
        </w:tc>
        <w:tc>
          <w:tcPr>
            <w:tcW w:w="1612" w:type="dxa"/>
            <w:gridSpan w:val="2"/>
            <w:vAlign w:val="center"/>
          </w:tcPr>
          <w:p w14:paraId="5E1B597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FCDD25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ED13ED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0A9574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522F8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479DB0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68.血小板在凝血过程中的主要作用是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2F9749D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激活FⅪ        </w:t>
            </w:r>
          </w:p>
          <w:p w14:paraId="7847006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激活FⅫ       </w:t>
            </w:r>
          </w:p>
          <w:p w14:paraId="407EF1F1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提供 ADP       </w:t>
            </w:r>
          </w:p>
          <w:p w14:paraId="46FA41B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提供PF3        </w:t>
            </w:r>
          </w:p>
          <w:p w14:paraId="14CBA1EF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提供FⅤ</w:t>
            </w:r>
          </w:p>
        </w:tc>
        <w:tc>
          <w:tcPr>
            <w:tcW w:w="1612" w:type="dxa"/>
            <w:gridSpan w:val="2"/>
            <w:vAlign w:val="center"/>
          </w:tcPr>
          <w:p w14:paraId="59DF683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68210F7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350C1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BBD7DD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69.女性，20岁，头晕、乏力半年，近2年来每次月经期持续7～8天，有血块。门诊化验红细胞数3.0×1012/L，血红蛋白65 g/L，血清铁蛋白10μg/L，血清叶酸16ng/ml，维生素B12 600μg/ml。网织红细胞0.015（1.5%），最可能的诊断是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54A035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珠蛋白生成障碍性贫血             </w:t>
            </w:r>
          </w:p>
          <w:p w14:paraId="2071D2F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溶血性贫血                       </w:t>
            </w:r>
          </w:p>
          <w:p w14:paraId="31D7BCF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缺铁性贫血</w:t>
            </w:r>
          </w:p>
          <w:p w14:paraId="5A1BE7C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再生障碍性贫血                   </w:t>
            </w:r>
          </w:p>
          <w:p w14:paraId="73D2C9BA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营养性巨幼细胞性贫血</w:t>
            </w:r>
          </w:p>
        </w:tc>
        <w:tc>
          <w:tcPr>
            <w:tcW w:w="1612" w:type="dxa"/>
            <w:gridSpan w:val="2"/>
            <w:vAlign w:val="center"/>
          </w:tcPr>
          <w:p w14:paraId="4067C1D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FA89438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763D6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EFAAAF5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70.某患者，乏力，进行性头晕半年余，食欲不良，经常嗳气，贫血貌，无黄疸，肝脾浅表淋巴结不大，无出血点，血常规为大细胞正色素贫血，骨髓象检查粒红巨三系呈巨幼样变，本病最有可能的诊断是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 w14:paraId="26E6E24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1F068C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巨幼细胞贫血   </w:t>
            </w:r>
          </w:p>
          <w:p w14:paraId="4835B348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急性白血病     </w:t>
            </w:r>
          </w:p>
          <w:p w14:paraId="4E23E6F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缺铁性贫血     </w:t>
            </w:r>
          </w:p>
          <w:p w14:paraId="5444D50F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溶血性贫血     </w:t>
            </w:r>
          </w:p>
          <w:p w14:paraId="6D0AB4C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慢性病贫血</w:t>
            </w:r>
          </w:p>
        </w:tc>
        <w:tc>
          <w:tcPr>
            <w:tcW w:w="1612" w:type="dxa"/>
            <w:gridSpan w:val="2"/>
            <w:vAlign w:val="center"/>
          </w:tcPr>
          <w:p w14:paraId="45AFF92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6D3C33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bookmarkEnd w:id="0"/>
    </w:tbl>
    <w:p w14:paraId="2E6EF20B">
      <w:pPr>
        <w:jc w:val="center"/>
        <w:rPr>
          <w:rFonts w:hint="default"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3C529073">
      <w:pPr>
        <w:jc w:val="center"/>
        <w:rPr>
          <w:rFonts w:hint="default"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/>
        </w:rPr>
        <w:br w:type="page"/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/>
        </w:rPr>
        <w:t>表2 多选题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1903"/>
        <w:gridCol w:w="1150"/>
        <w:gridCol w:w="1101"/>
        <w:gridCol w:w="2324"/>
      </w:tblGrid>
      <w:tr w14:paraId="45331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0B11B6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2643BBC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08AD9F6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37985F4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Inspection and Quarantine </w:t>
            </w:r>
          </w:p>
          <w:p w14:paraId="58E649F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Skill </w:t>
            </w:r>
          </w:p>
        </w:tc>
      </w:tr>
      <w:tr w14:paraId="5A899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E53D3A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5D34450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 GZ041 </w:t>
            </w:r>
          </w:p>
        </w:tc>
        <w:tc>
          <w:tcPr>
            <w:tcW w:w="3053" w:type="dxa"/>
            <w:gridSpan w:val="2"/>
            <w:vAlign w:val="center"/>
          </w:tcPr>
          <w:p w14:paraId="05993B3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05ACD67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第三产业（101201，医疗服务业）</w:t>
            </w:r>
          </w:p>
        </w:tc>
      </w:tr>
      <w:tr w14:paraId="266DE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372CA17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赛项组别</w:t>
            </w:r>
          </w:p>
        </w:tc>
      </w:tr>
      <w:tr w14:paraId="5E400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2C479D5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1E181DA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高职组</w:t>
            </w:r>
          </w:p>
        </w:tc>
      </w:tr>
      <w:tr w14:paraId="3A582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664B5D2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7B1A573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63B3A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16028D6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50BD19D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是非题</w:t>
            </w:r>
          </w:p>
        </w:tc>
      </w:tr>
      <w:tr w14:paraId="78DD0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0ABB05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4825" w:type="dxa"/>
            <w:gridSpan w:val="2"/>
            <w:vAlign w:val="center"/>
          </w:tcPr>
          <w:p w14:paraId="25F38FE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题目选项</w:t>
            </w:r>
          </w:p>
        </w:tc>
        <w:tc>
          <w:tcPr>
            <w:tcW w:w="2251" w:type="dxa"/>
            <w:gridSpan w:val="2"/>
            <w:vAlign w:val="center"/>
          </w:tcPr>
          <w:p w14:paraId="4429501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1697F49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难度系数</w:t>
            </w:r>
          </w:p>
        </w:tc>
      </w:tr>
      <w:tr w14:paraId="24D32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E3548B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6686FED6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36A2C675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CAF7CF0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14:paraId="3E1A0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D91B872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71.血沉加快见于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6ADF0624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风湿热活动期 </w:t>
            </w:r>
          </w:p>
          <w:p w14:paraId="7E1EC30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结核病静止期 </w:t>
            </w:r>
          </w:p>
          <w:p w14:paraId="23ECD04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良性肿瘤 </w:t>
            </w:r>
          </w:p>
          <w:p w14:paraId="72AC51B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心绞痛 </w:t>
            </w:r>
          </w:p>
          <w:p w14:paraId="279A689C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恶性肿瘤</w:t>
            </w:r>
          </w:p>
        </w:tc>
        <w:tc>
          <w:tcPr>
            <w:tcW w:w="2251" w:type="dxa"/>
            <w:gridSpan w:val="2"/>
            <w:vAlign w:val="center"/>
          </w:tcPr>
          <w:p w14:paraId="06D97A69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EFA45E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0.60</w:t>
            </w:r>
          </w:p>
        </w:tc>
      </w:tr>
      <w:tr w14:paraId="0B670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259D335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72.枸橼酸钠作为抗凝剂主要用于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056AFB8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红细胞沉降率测定 </w:t>
            </w:r>
          </w:p>
          <w:p w14:paraId="4148C56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血细胞比容测定 </w:t>
            </w:r>
          </w:p>
          <w:p w14:paraId="3FEACC3C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血液保养液 </w:t>
            </w:r>
          </w:p>
          <w:p w14:paraId="74A5D31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血栓与出血检查 </w:t>
            </w:r>
          </w:p>
          <w:p w14:paraId="08F94141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肝功能检查</w:t>
            </w:r>
          </w:p>
        </w:tc>
        <w:tc>
          <w:tcPr>
            <w:tcW w:w="2251" w:type="dxa"/>
            <w:gridSpan w:val="2"/>
            <w:vAlign w:val="center"/>
          </w:tcPr>
          <w:p w14:paraId="12782FB0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FC2188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22160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E5FDC7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73.在激光散射法系统基本组成中，不包括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78C5302E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染色液 </w:t>
            </w:r>
          </w:p>
          <w:p w14:paraId="3B46894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鞘流液 </w:t>
            </w:r>
          </w:p>
          <w:p w14:paraId="3EA2424A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清洗液 </w:t>
            </w:r>
          </w:p>
          <w:p w14:paraId="26344063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细胞悬液 </w:t>
            </w:r>
          </w:p>
          <w:p w14:paraId="0232A094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光检测器</w:t>
            </w:r>
          </w:p>
        </w:tc>
        <w:tc>
          <w:tcPr>
            <w:tcW w:w="2251" w:type="dxa"/>
            <w:gridSpan w:val="2"/>
            <w:vAlign w:val="center"/>
          </w:tcPr>
          <w:p w14:paraId="1D19B904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3338826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0.55</w:t>
            </w:r>
          </w:p>
        </w:tc>
      </w:tr>
      <w:tr w14:paraId="30B12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80A68A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  <w:t>74.关于温度对酶活性影响，正确的叙述是</w:t>
            </w:r>
            <w:r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37450683">
            <w:pPr>
              <w:jc w:val="both"/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A 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高温能使大多数酶变性    </w:t>
            </w:r>
          </w:p>
          <w:p w14:paraId="392993D0">
            <w:pPr>
              <w:jc w:val="both"/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B 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>低温保存不会破坏酶活性</w:t>
            </w:r>
          </w:p>
          <w:p w14:paraId="0FA28998">
            <w:pPr>
              <w:jc w:val="both"/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C 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反复冻融会使酶蛋白变性   </w:t>
            </w:r>
          </w:p>
          <w:p w14:paraId="40CBE432">
            <w:pPr>
              <w:jc w:val="both"/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D 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 xml:space="preserve">一定温度范围内，温度升高，酶促反应速度加快    </w:t>
            </w:r>
          </w:p>
          <w:p w14:paraId="6B16D407">
            <w:pPr>
              <w:jc w:val="both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 xml:space="preserve">E </w:t>
            </w:r>
            <w:r>
              <w:rPr>
                <w:rFonts w:hint="default" w:ascii="Times New Roman" w:hAnsi="Times New Roman" w:cs="Times New Roman"/>
                <w:kern w:val="2"/>
                <w:sz w:val="24"/>
                <w:szCs w:val="24"/>
                <w:lang w:val="en-US" w:bidi="ar-SA"/>
              </w:rPr>
              <w:t>酶都有一个最适反应温度，是酶的特征常数之一</w:t>
            </w:r>
          </w:p>
        </w:tc>
        <w:tc>
          <w:tcPr>
            <w:tcW w:w="2251" w:type="dxa"/>
            <w:gridSpan w:val="2"/>
            <w:vAlign w:val="center"/>
          </w:tcPr>
          <w:p w14:paraId="21F20E0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2A7987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6E9C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BC3D2FC">
            <w:pPr>
              <w:pStyle w:val="14"/>
              <w:widowControl/>
              <w:spacing w:before="136" w:after="136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75.血清碱性磷酸酶和胆红素明显升高，而转氨酶仅轻度高可见于 </w:t>
            </w:r>
          </w:p>
        </w:tc>
        <w:tc>
          <w:tcPr>
            <w:tcW w:w="4825" w:type="dxa"/>
            <w:gridSpan w:val="2"/>
            <w:vAlign w:val="center"/>
          </w:tcPr>
          <w:p w14:paraId="4295E08F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胰头癌 </w:t>
            </w:r>
          </w:p>
          <w:p w14:paraId="07B412B8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原发性胆汁性肝硬化 </w:t>
            </w:r>
          </w:p>
          <w:p w14:paraId="5DBB2E23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黄疸性肝炎 </w:t>
            </w:r>
          </w:p>
          <w:p w14:paraId="5B3FFA9C">
            <w:pPr>
              <w:pStyle w:val="14"/>
              <w:widowControl/>
              <w:spacing w:before="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zh-CN"/>
              </w:rPr>
              <w:t xml:space="preserve">原发性肝癌 </w:t>
            </w:r>
          </w:p>
          <w:p w14:paraId="43D663CA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肝脓肿</w:t>
            </w:r>
          </w:p>
        </w:tc>
        <w:tc>
          <w:tcPr>
            <w:tcW w:w="2251" w:type="dxa"/>
            <w:gridSpan w:val="2"/>
            <w:vAlign w:val="center"/>
          </w:tcPr>
          <w:p w14:paraId="33CD3B0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6D520B8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0.65</w:t>
            </w:r>
          </w:p>
        </w:tc>
      </w:tr>
      <w:tr w14:paraId="30E94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525" w:type="dxa"/>
            <w:vAlign w:val="center"/>
          </w:tcPr>
          <w:p w14:paraId="0AE03B7D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76.下列属于急性时相反应蛋白的有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71A0962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C反应蛋白 </w:t>
            </w:r>
          </w:p>
          <w:p w14:paraId="602BC727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β2微球蛋白 </w:t>
            </w:r>
          </w:p>
          <w:p w14:paraId="78452909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甲胎蛋白 </w:t>
            </w:r>
          </w:p>
          <w:p w14:paraId="7EEC5E90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α1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抗胰蛋白酶 </w:t>
            </w:r>
          </w:p>
          <w:p w14:paraId="2D7023AF">
            <w:pP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α1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酸性糖蛋白</w:t>
            </w:r>
          </w:p>
        </w:tc>
        <w:tc>
          <w:tcPr>
            <w:tcW w:w="2251" w:type="dxa"/>
            <w:gridSpan w:val="2"/>
            <w:vAlign w:val="center"/>
          </w:tcPr>
          <w:p w14:paraId="15A98508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ED12ED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/>
              </w:rPr>
              <w:t>0.55</w:t>
            </w:r>
          </w:p>
        </w:tc>
      </w:tr>
      <w:tr w14:paraId="6D6F1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3BB1D5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  <w:t>77.关于免疫印迹法特点叙述正确的是</w:t>
            </w:r>
            <w:r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7F467EC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仅在同一固相上做单项分析检测 </w:t>
            </w:r>
          </w:p>
          <w:p w14:paraId="45D4640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灵敏度高 </w:t>
            </w:r>
          </w:p>
          <w:p w14:paraId="21EF890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特异性强 </w:t>
            </w:r>
          </w:p>
          <w:p w14:paraId="37A7D4D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  <w:t xml:space="preserve">先用混合抗原做凝胶电泳 </w:t>
            </w:r>
          </w:p>
          <w:p w14:paraId="3AB4FDF1">
            <w:pPr>
              <w:jc w:val="both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val="en-US"/>
              </w:rPr>
              <w:t>可检测炕Sm、RNP、SSA、SSB等多种抗体</w:t>
            </w:r>
          </w:p>
        </w:tc>
        <w:tc>
          <w:tcPr>
            <w:tcW w:w="2251" w:type="dxa"/>
            <w:gridSpan w:val="2"/>
            <w:vAlign w:val="center"/>
          </w:tcPr>
          <w:p w14:paraId="63ABF29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8A3D6D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A898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C0AAA62">
            <w:pP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78.ELISA检测方法包括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1A73DEB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直接法 </w:t>
            </w:r>
          </w:p>
          <w:p w14:paraId="5F334AC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双抗体夹心法 </w:t>
            </w:r>
          </w:p>
          <w:p w14:paraId="4B0EDE0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免疫组织化学酶标法 </w:t>
            </w:r>
          </w:p>
          <w:p w14:paraId="4EBD5FA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间接法 </w:t>
            </w:r>
          </w:p>
          <w:p w14:paraId="0BC02807">
            <w:pP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BAS-ELISA法</w:t>
            </w:r>
          </w:p>
        </w:tc>
        <w:tc>
          <w:tcPr>
            <w:tcW w:w="2251" w:type="dxa"/>
            <w:gridSpan w:val="2"/>
            <w:vAlign w:val="center"/>
          </w:tcPr>
          <w:p w14:paraId="7D9E5DC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73B159D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65CA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38DBD0B">
            <w:pPr>
              <w:pStyle w:val="14"/>
              <w:widowControl/>
              <w:spacing w:before="136" w:after="136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79.患者，女性，45岁，慢性支气管炎。突然发热、咳嗽，咳大量带血丝脓痰伴胸痛3天。查体：T39℃，P90次/分，R20次/分，BP 110/80mmHg，可闻及散在湿啰音。医生开具检查项目，其中血常规提示：Hb123g/L，WBC24×10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bidi="zh-CN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 xml:space="preserve">/L，N：89.2%，L：4.6%，M：3.5%，痰涂片可见革兰阳性球菌。结合病史、症状、检查结果，初步判断可能为 </w:t>
            </w:r>
          </w:p>
        </w:tc>
        <w:tc>
          <w:tcPr>
            <w:tcW w:w="4825" w:type="dxa"/>
            <w:gridSpan w:val="2"/>
            <w:vAlign w:val="center"/>
          </w:tcPr>
          <w:p w14:paraId="01A8AD14">
            <w:pPr>
              <w:pStyle w:val="1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>A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支气管扩张</w:t>
            </w:r>
          </w:p>
          <w:p w14:paraId="49EE4832">
            <w:pPr>
              <w:pStyle w:val="1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葡萄球菌感染性肺炎</w:t>
            </w:r>
          </w:p>
          <w:p w14:paraId="77BFA83B">
            <w:pPr>
              <w:pStyle w:val="1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肺结核</w:t>
            </w:r>
          </w:p>
          <w:p w14:paraId="50654089">
            <w:pPr>
              <w:pStyle w:val="1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链球菌感染性肺炎</w:t>
            </w:r>
          </w:p>
          <w:p w14:paraId="6C9A2D20">
            <w:pPr>
              <w:pStyle w:val="1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bidi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zh-CN"/>
              </w:rPr>
              <w:t>铜绿假单胞菌感染性肺炎</w:t>
            </w:r>
          </w:p>
        </w:tc>
        <w:tc>
          <w:tcPr>
            <w:tcW w:w="2251" w:type="dxa"/>
            <w:gridSpan w:val="2"/>
            <w:vAlign w:val="center"/>
          </w:tcPr>
          <w:p w14:paraId="25D6477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FBDA409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3372E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4234EE0">
            <w:pP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80.下列培养基中属于鉴别培养基的是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0F1B232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KIA培养基</w:t>
            </w:r>
          </w:p>
          <w:p w14:paraId="5B0E4EB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麦康凯平板</w:t>
            </w:r>
          </w:p>
          <w:p w14:paraId="3567226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血平板</w:t>
            </w:r>
          </w:p>
          <w:p w14:paraId="41E45DE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厌氧培养基</w:t>
            </w:r>
          </w:p>
          <w:p w14:paraId="72FD1F88">
            <w:pP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肉汤培养基</w:t>
            </w:r>
          </w:p>
        </w:tc>
        <w:tc>
          <w:tcPr>
            <w:tcW w:w="2251" w:type="dxa"/>
            <w:gridSpan w:val="2"/>
            <w:vAlign w:val="center"/>
          </w:tcPr>
          <w:p w14:paraId="4058186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AEF79C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</w:tbl>
    <w:p w14:paraId="6E3278FD">
      <w:pPr>
        <w:pStyle w:val="2"/>
        <w:ind w:left="440" w:firstLine="482"/>
        <w:rPr>
          <w:rFonts w:hint="default" w:ascii="Times New Roman" w:hAnsi="Times New Roman" w:eastAsia="仿宋" w:cs="Times New Roman"/>
          <w:b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eastAsia="仿宋" w:cs="Times New Roman"/>
          <w:b/>
          <w:color w:val="000000"/>
          <w:sz w:val="24"/>
          <w:szCs w:val="24"/>
          <w:lang w:val="en-US"/>
        </w:rPr>
        <w:br w:type="page"/>
      </w:r>
    </w:p>
    <w:p w14:paraId="109758A6">
      <w:pPr>
        <w:jc w:val="center"/>
        <w:rPr>
          <w:rFonts w:hint="default"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en-US"/>
        </w:rPr>
        <w:t>表3 是非题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1903"/>
        <w:gridCol w:w="1150"/>
        <w:gridCol w:w="1101"/>
        <w:gridCol w:w="2324"/>
      </w:tblGrid>
      <w:tr w14:paraId="1EF54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FF8B4F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445E507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62D3756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65C9DC9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Inspection and Quarantine </w:t>
            </w:r>
          </w:p>
          <w:p w14:paraId="748EF53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Skill </w:t>
            </w:r>
          </w:p>
        </w:tc>
      </w:tr>
      <w:tr w14:paraId="62102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F01C57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257FD39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 GZ041 </w:t>
            </w:r>
          </w:p>
        </w:tc>
        <w:tc>
          <w:tcPr>
            <w:tcW w:w="3053" w:type="dxa"/>
            <w:gridSpan w:val="2"/>
            <w:vAlign w:val="center"/>
          </w:tcPr>
          <w:p w14:paraId="7154813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4622ADB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第三产业（101201，医疗服务业）</w:t>
            </w:r>
          </w:p>
        </w:tc>
      </w:tr>
      <w:tr w14:paraId="47DFE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3F9559B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赛项组别</w:t>
            </w:r>
          </w:p>
        </w:tc>
      </w:tr>
      <w:tr w14:paraId="50F0C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701B1A1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3749118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高职组</w:t>
            </w:r>
          </w:p>
        </w:tc>
      </w:tr>
      <w:tr w14:paraId="46646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619CA81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1169192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1E497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1A08BC3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6431B0D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是非题</w:t>
            </w:r>
          </w:p>
        </w:tc>
      </w:tr>
      <w:tr w14:paraId="3E514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1BBFE2E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2251" w:type="dxa"/>
            <w:gridSpan w:val="2"/>
            <w:vAlign w:val="center"/>
          </w:tcPr>
          <w:p w14:paraId="2123619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50D5D35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  <w:t>难度系数</w:t>
            </w:r>
          </w:p>
        </w:tc>
      </w:tr>
      <w:tr w14:paraId="69B92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785A00C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bookmarkStart w:id="3" w:name="_Hlk132374822"/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81.外周血中淋巴细胞总数增多见于百日咳、结核病、传染性单核细胞增多症。</w:t>
            </w:r>
          </w:p>
        </w:tc>
        <w:tc>
          <w:tcPr>
            <w:tcW w:w="2251" w:type="dxa"/>
            <w:gridSpan w:val="2"/>
            <w:vAlign w:val="center"/>
          </w:tcPr>
          <w:p w14:paraId="741D9EF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7F430B5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2CB80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6B83742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82.轻型β珠蛋白合成障碍性贫血患者，RBC直方图常表现为波峰左移、峰底变宽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。</w:t>
            </w:r>
          </w:p>
        </w:tc>
        <w:tc>
          <w:tcPr>
            <w:tcW w:w="2251" w:type="dxa"/>
            <w:gridSpan w:val="2"/>
            <w:vAlign w:val="center"/>
          </w:tcPr>
          <w:p w14:paraId="509F731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7AB566A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AA6E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6F7E390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83.核左移时外周血涂片中性杆状核粒细胞增多，可出现幼稚细胞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。</w:t>
            </w:r>
          </w:p>
        </w:tc>
        <w:tc>
          <w:tcPr>
            <w:tcW w:w="2251" w:type="dxa"/>
            <w:gridSpan w:val="2"/>
            <w:vAlign w:val="center"/>
          </w:tcPr>
          <w:p w14:paraId="4F681DA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3442511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8C91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53AF72D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84.乙酸纤维膜电泳分离血清蛋白质实验中，最临近正极的是清蛋白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。</w:t>
            </w:r>
          </w:p>
        </w:tc>
        <w:tc>
          <w:tcPr>
            <w:tcW w:w="2251" w:type="dxa"/>
            <w:gridSpan w:val="2"/>
            <w:vAlign w:val="center"/>
          </w:tcPr>
          <w:p w14:paraId="48048D3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6EC5CBAA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7EB6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641CF0B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85.VLDL受体亦称为ApoB、ApoE受体，与含有ApoB、100的脂蛋白的结合有很高的亲和力。</w:t>
            </w:r>
          </w:p>
        </w:tc>
        <w:tc>
          <w:tcPr>
            <w:tcW w:w="2251" w:type="dxa"/>
            <w:gridSpan w:val="2"/>
            <w:vAlign w:val="center"/>
          </w:tcPr>
          <w:p w14:paraId="571B81B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0B51FB0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50C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0A1ABA6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86.首次测定空腹血浆葡萄糖水平(FPG)达7.0mmol/L，就可以立即诊断为糖尿病。</w:t>
            </w:r>
          </w:p>
        </w:tc>
        <w:tc>
          <w:tcPr>
            <w:tcW w:w="2251" w:type="dxa"/>
            <w:gridSpan w:val="2"/>
            <w:vAlign w:val="center"/>
          </w:tcPr>
          <w:p w14:paraId="562B5E9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55B0C098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D925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478CFF8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87.酶的活性中心在经硫酸铵处理后，可破坏其构象。</w:t>
            </w:r>
          </w:p>
        </w:tc>
        <w:tc>
          <w:tcPr>
            <w:tcW w:w="2251" w:type="dxa"/>
            <w:gridSpan w:val="2"/>
            <w:vAlign w:val="center"/>
          </w:tcPr>
          <w:p w14:paraId="29E378F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1F74E173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D258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48D435E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88.抗原抗体反应技术既可用于检测机体的免疫功能状态，又可用于检测不同种类的疾病。</w:t>
            </w:r>
          </w:p>
        </w:tc>
        <w:tc>
          <w:tcPr>
            <w:tcW w:w="2251" w:type="dxa"/>
            <w:gridSpan w:val="2"/>
            <w:vAlign w:val="center"/>
          </w:tcPr>
          <w:p w14:paraId="386BF07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5404959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3F87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5221383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89.细菌的鉴定需要依据细菌的形态和结构特征来确定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。</w:t>
            </w:r>
          </w:p>
        </w:tc>
        <w:tc>
          <w:tcPr>
            <w:tcW w:w="2251" w:type="dxa"/>
            <w:gridSpan w:val="2"/>
            <w:vAlign w:val="center"/>
          </w:tcPr>
          <w:p w14:paraId="4B8C80A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0A44D198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8FA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7B447A2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90.细菌的生长速度可以通过测定培养基中的细菌数量来确定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/>
              </w:rPr>
              <w:t>。</w:t>
            </w:r>
          </w:p>
        </w:tc>
        <w:tc>
          <w:tcPr>
            <w:tcW w:w="2251" w:type="dxa"/>
            <w:gridSpan w:val="2"/>
            <w:vAlign w:val="center"/>
          </w:tcPr>
          <w:p w14:paraId="736317A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3904511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bookmarkEnd w:id="3"/>
    </w:tbl>
    <w:p w14:paraId="61C415C3">
      <w:pPr>
        <w:pStyle w:val="2"/>
        <w:ind w:left="440" w:firstLine="482"/>
        <w:rPr>
          <w:rFonts w:hint="default" w:ascii="Times New Roman" w:hAnsi="Times New Roman" w:eastAsia="仿宋" w:cs="Times New Roman"/>
          <w:b/>
          <w:color w:val="000000"/>
          <w:sz w:val="24"/>
          <w:szCs w:val="24"/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GZkYThkYmQ2MzViNDEwY2Q0YzYxNmU5ODY5MzEifQ=="/>
  </w:docVars>
  <w:rsids>
    <w:rsidRoot w:val="2BD305A4"/>
    <w:rsid w:val="0009075B"/>
    <w:rsid w:val="001F6490"/>
    <w:rsid w:val="0039552D"/>
    <w:rsid w:val="004F0BC7"/>
    <w:rsid w:val="00515C5E"/>
    <w:rsid w:val="005D7EC3"/>
    <w:rsid w:val="00662E96"/>
    <w:rsid w:val="006F1A4C"/>
    <w:rsid w:val="006F3D98"/>
    <w:rsid w:val="0075514F"/>
    <w:rsid w:val="007F7B72"/>
    <w:rsid w:val="00B73675"/>
    <w:rsid w:val="00C55500"/>
    <w:rsid w:val="00EC6C1B"/>
    <w:rsid w:val="00FB23DC"/>
    <w:rsid w:val="01062EEC"/>
    <w:rsid w:val="01696696"/>
    <w:rsid w:val="01826A17"/>
    <w:rsid w:val="01944054"/>
    <w:rsid w:val="02183505"/>
    <w:rsid w:val="02215F31"/>
    <w:rsid w:val="0236335D"/>
    <w:rsid w:val="023A2E4D"/>
    <w:rsid w:val="029307AF"/>
    <w:rsid w:val="02C365AF"/>
    <w:rsid w:val="02D50D7A"/>
    <w:rsid w:val="02E12EA3"/>
    <w:rsid w:val="030B47EA"/>
    <w:rsid w:val="03261624"/>
    <w:rsid w:val="03483348"/>
    <w:rsid w:val="03722553"/>
    <w:rsid w:val="039D18E6"/>
    <w:rsid w:val="03C4339C"/>
    <w:rsid w:val="03FA54E1"/>
    <w:rsid w:val="04272E41"/>
    <w:rsid w:val="04497378"/>
    <w:rsid w:val="047A5783"/>
    <w:rsid w:val="04830723"/>
    <w:rsid w:val="04AE367F"/>
    <w:rsid w:val="052676B9"/>
    <w:rsid w:val="05412745"/>
    <w:rsid w:val="05A75990"/>
    <w:rsid w:val="05C375FE"/>
    <w:rsid w:val="05C70E9C"/>
    <w:rsid w:val="05C80770"/>
    <w:rsid w:val="05CF5FA2"/>
    <w:rsid w:val="05D9297D"/>
    <w:rsid w:val="06490CB6"/>
    <w:rsid w:val="068A3C77"/>
    <w:rsid w:val="069C1ED5"/>
    <w:rsid w:val="06F138EB"/>
    <w:rsid w:val="06FC6923"/>
    <w:rsid w:val="076B5F59"/>
    <w:rsid w:val="07950B26"/>
    <w:rsid w:val="07BC78E6"/>
    <w:rsid w:val="07BF6E05"/>
    <w:rsid w:val="07ED44BE"/>
    <w:rsid w:val="08047CF5"/>
    <w:rsid w:val="089963F4"/>
    <w:rsid w:val="089C0D7F"/>
    <w:rsid w:val="08CC4A1B"/>
    <w:rsid w:val="08E81855"/>
    <w:rsid w:val="094C3466"/>
    <w:rsid w:val="09523172"/>
    <w:rsid w:val="0978425B"/>
    <w:rsid w:val="09A80A8D"/>
    <w:rsid w:val="09DE67B4"/>
    <w:rsid w:val="0A077265"/>
    <w:rsid w:val="0AD41965"/>
    <w:rsid w:val="0AE53626"/>
    <w:rsid w:val="0AEC4F01"/>
    <w:rsid w:val="0B273AD6"/>
    <w:rsid w:val="0B53243F"/>
    <w:rsid w:val="0B707905"/>
    <w:rsid w:val="0B8C3FEE"/>
    <w:rsid w:val="0BD46E8E"/>
    <w:rsid w:val="0BD936D7"/>
    <w:rsid w:val="0C7E7DDA"/>
    <w:rsid w:val="0CA912FB"/>
    <w:rsid w:val="0CEA36C2"/>
    <w:rsid w:val="0D2F7FD6"/>
    <w:rsid w:val="0D3658E4"/>
    <w:rsid w:val="0D4C763C"/>
    <w:rsid w:val="0E06277D"/>
    <w:rsid w:val="0E242F28"/>
    <w:rsid w:val="0EC04540"/>
    <w:rsid w:val="0F026AA1"/>
    <w:rsid w:val="0F646881"/>
    <w:rsid w:val="0F825E34"/>
    <w:rsid w:val="0FB51D65"/>
    <w:rsid w:val="100E1475"/>
    <w:rsid w:val="103B4960"/>
    <w:rsid w:val="104E3C5C"/>
    <w:rsid w:val="106F63B8"/>
    <w:rsid w:val="10AF4A06"/>
    <w:rsid w:val="10D73F5D"/>
    <w:rsid w:val="10F863AD"/>
    <w:rsid w:val="11283B47"/>
    <w:rsid w:val="11875983"/>
    <w:rsid w:val="11DD7535"/>
    <w:rsid w:val="11E959DE"/>
    <w:rsid w:val="1283439D"/>
    <w:rsid w:val="129465AA"/>
    <w:rsid w:val="12B04A66"/>
    <w:rsid w:val="12B409FA"/>
    <w:rsid w:val="12D56017"/>
    <w:rsid w:val="130645D2"/>
    <w:rsid w:val="130D1EB8"/>
    <w:rsid w:val="133D13D5"/>
    <w:rsid w:val="136E0BA9"/>
    <w:rsid w:val="1376180B"/>
    <w:rsid w:val="13CB5FFB"/>
    <w:rsid w:val="13DD5419"/>
    <w:rsid w:val="141259D8"/>
    <w:rsid w:val="14B545B5"/>
    <w:rsid w:val="14D72A6E"/>
    <w:rsid w:val="14EB1A70"/>
    <w:rsid w:val="14EF1110"/>
    <w:rsid w:val="14F72E20"/>
    <w:rsid w:val="1510485B"/>
    <w:rsid w:val="151412DC"/>
    <w:rsid w:val="1585042C"/>
    <w:rsid w:val="15E376AA"/>
    <w:rsid w:val="163B0AEA"/>
    <w:rsid w:val="16B81863"/>
    <w:rsid w:val="16DB6C70"/>
    <w:rsid w:val="18666434"/>
    <w:rsid w:val="18A018A8"/>
    <w:rsid w:val="18CE5C46"/>
    <w:rsid w:val="18E24339"/>
    <w:rsid w:val="193627AE"/>
    <w:rsid w:val="196B16E7"/>
    <w:rsid w:val="19736EC8"/>
    <w:rsid w:val="19E567DE"/>
    <w:rsid w:val="1A18482C"/>
    <w:rsid w:val="1A395A2E"/>
    <w:rsid w:val="1A5B6339"/>
    <w:rsid w:val="1A6C4F4B"/>
    <w:rsid w:val="1A7867B1"/>
    <w:rsid w:val="1A8B64E4"/>
    <w:rsid w:val="1A9337EF"/>
    <w:rsid w:val="1A952EBF"/>
    <w:rsid w:val="1AAE5D2F"/>
    <w:rsid w:val="1ACD58E4"/>
    <w:rsid w:val="1B0E67CD"/>
    <w:rsid w:val="1B746F78"/>
    <w:rsid w:val="1B754A9E"/>
    <w:rsid w:val="1C0218CB"/>
    <w:rsid w:val="1C2661C2"/>
    <w:rsid w:val="1C3109C5"/>
    <w:rsid w:val="1C581C91"/>
    <w:rsid w:val="1CA3724C"/>
    <w:rsid w:val="1CBD04AB"/>
    <w:rsid w:val="1D1C4F2C"/>
    <w:rsid w:val="1DDB19E9"/>
    <w:rsid w:val="1F0C571A"/>
    <w:rsid w:val="1F4D05B5"/>
    <w:rsid w:val="1F7237CF"/>
    <w:rsid w:val="1F8D0609"/>
    <w:rsid w:val="1FBC4A4A"/>
    <w:rsid w:val="208A0FEC"/>
    <w:rsid w:val="20D85B76"/>
    <w:rsid w:val="21A12149"/>
    <w:rsid w:val="21A97250"/>
    <w:rsid w:val="21DE15EF"/>
    <w:rsid w:val="21EC6AF0"/>
    <w:rsid w:val="21EE1158"/>
    <w:rsid w:val="21EF3D11"/>
    <w:rsid w:val="21F0591A"/>
    <w:rsid w:val="221E2BFC"/>
    <w:rsid w:val="22E5050B"/>
    <w:rsid w:val="2302130E"/>
    <w:rsid w:val="23130E25"/>
    <w:rsid w:val="23621DAC"/>
    <w:rsid w:val="23B23B5F"/>
    <w:rsid w:val="23C86E61"/>
    <w:rsid w:val="253F2DDF"/>
    <w:rsid w:val="25513E86"/>
    <w:rsid w:val="2564005E"/>
    <w:rsid w:val="25F5515A"/>
    <w:rsid w:val="261750D0"/>
    <w:rsid w:val="26192BF6"/>
    <w:rsid w:val="2637307C"/>
    <w:rsid w:val="26B376A3"/>
    <w:rsid w:val="277B51EB"/>
    <w:rsid w:val="280779DA"/>
    <w:rsid w:val="2810627B"/>
    <w:rsid w:val="28302479"/>
    <w:rsid w:val="28463A4A"/>
    <w:rsid w:val="285C14C0"/>
    <w:rsid w:val="2889054F"/>
    <w:rsid w:val="28FB2A87"/>
    <w:rsid w:val="292C2C40"/>
    <w:rsid w:val="296216F1"/>
    <w:rsid w:val="297D4984"/>
    <w:rsid w:val="29F03DCB"/>
    <w:rsid w:val="2A5F2BA2"/>
    <w:rsid w:val="2A8C64D0"/>
    <w:rsid w:val="2AA35184"/>
    <w:rsid w:val="2AAC0006"/>
    <w:rsid w:val="2AB51D27"/>
    <w:rsid w:val="2AC4300D"/>
    <w:rsid w:val="2ACD5908"/>
    <w:rsid w:val="2AE23476"/>
    <w:rsid w:val="2B036D15"/>
    <w:rsid w:val="2B335D46"/>
    <w:rsid w:val="2B796D5D"/>
    <w:rsid w:val="2B8723B0"/>
    <w:rsid w:val="2BBB1181"/>
    <w:rsid w:val="2BD305A4"/>
    <w:rsid w:val="2BD4694A"/>
    <w:rsid w:val="2CCD64E8"/>
    <w:rsid w:val="2CE9413A"/>
    <w:rsid w:val="2D354355"/>
    <w:rsid w:val="2D480265"/>
    <w:rsid w:val="2DA07759"/>
    <w:rsid w:val="2DC85545"/>
    <w:rsid w:val="2E3F6F72"/>
    <w:rsid w:val="2E6010D5"/>
    <w:rsid w:val="2ECB6A58"/>
    <w:rsid w:val="2ECE479A"/>
    <w:rsid w:val="2ED95618"/>
    <w:rsid w:val="2F081A5A"/>
    <w:rsid w:val="2F141827"/>
    <w:rsid w:val="2F302D5E"/>
    <w:rsid w:val="2F4A524B"/>
    <w:rsid w:val="2FC42A39"/>
    <w:rsid w:val="2FCB1BE6"/>
    <w:rsid w:val="2FF45B34"/>
    <w:rsid w:val="30032221"/>
    <w:rsid w:val="30151327"/>
    <w:rsid w:val="30C90244"/>
    <w:rsid w:val="30E3277E"/>
    <w:rsid w:val="30F57DBC"/>
    <w:rsid w:val="31095622"/>
    <w:rsid w:val="316157B6"/>
    <w:rsid w:val="31B934DF"/>
    <w:rsid w:val="31EE13DB"/>
    <w:rsid w:val="32625925"/>
    <w:rsid w:val="32696CB3"/>
    <w:rsid w:val="32F04CDF"/>
    <w:rsid w:val="330469DC"/>
    <w:rsid w:val="33260700"/>
    <w:rsid w:val="332A6DE9"/>
    <w:rsid w:val="33447CB8"/>
    <w:rsid w:val="33CF2B46"/>
    <w:rsid w:val="34074FA3"/>
    <w:rsid w:val="342D1038"/>
    <w:rsid w:val="3435419F"/>
    <w:rsid w:val="343A709E"/>
    <w:rsid w:val="3442093F"/>
    <w:rsid w:val="346666B5"/>
    <w:rsid w:val="35062223"/>
    <w:rsid w:val="35123632"/>
    <w:rsid w:val="35577297"/>
    <w:rsid w:val="356B01D8"/>
    <w:rsid w:val="35727C2D"/>
    <w:rsid w:val="35986C99"/>
    <w:rsid w:val="36280C33"/>
    <w:rsid w:val="370631E3"/>
    <w:rsid w:val="375704DB"/>
    <w:rsid w:val="37707E90"/>
    <w:rsid w:val="37A12A4B"/>
    <w:rsid w:val="37BA1D5F"/>
    <w:rsid w:val="385B52F0"/>
    <w:rsid w:val="385D6EA6"/>
    <w:rsid w:val="38880FF9"/>
    <w:rsid w:val="38C62D44"/>
    <w:rsid w:val="38DF5FF4"/>
    <w:rsid w:val="397C3770"/>
    <w:rsid w:val="39842625"/>
    <w:rsid w:val="39924D42"/>
    <w:rsid w:val="39A97B6F"/>
    <w:rsid w:val="3A082E8E"/>
    <w:rsid w:val="3A272D2D"/>
    <w:rsid w:val="3A970136"/>
    <w:rsid w:val="3AB42A96"/>
    <w:rsid w:val="3B20637D"/>
    <w:rsid w:val="3B274BE3"/>
    <w:rsid w:val="3B334302"/>
    <w:rsid w:val="3BC25DE6"/>
    <w:rsid w:val="3BE63123"/>
    <w:rsid w:val="3BEA243B"/>
    <w:rsid w:val="3C6A3D54"/>
    <w:rsid w:val="3CB050D8"/>
    <w:rsid w:val="3CBA09CF"/>
    <w:rsid w:val="3D1B06C8"/>
    <w:rsid w:val="3D2E361B"/>
    <w:rsid w:val="3DB20E5A"/>
    <w:rsid w:val="3DC40210"/>
    <w:rsid w:val="3DDA2B13"/>
    <w:rsid w:val="3DEF1564"/>
    <w:rsid w:val="3E0B6E71"/>
    <w:rsid w:val="3E772758"/>
    <w:rsid w:val="3F1B0955"/>
    <w:rsid w:val="3F5D194E"/>
    <w:rsid w:val="3F760C61"/>
    <w:rsid w:val="3FB33DB6"/>
    <w:rsid w:val="40363F87"/>
    <w:rsid w:val="403F2E01"/>
    <w:rsid w:val="40512B35"/>
    <w:rsid w:val="41405083"/>
    <w:rsid w:val="41D83C85"/>
    <w:rsid w:val="41EA0655"/>
    <w:rsid w:val="422A4836"/>
    <w:rsid w:val="42336996"/>
    <w:rsid w:val="423B3F24"/>
    <w:rsid w:val="42A653BA"/>
    <w:rsid w:val="42E34DC3"/>
    <w:rsid w:val="430640AA"/>
    <w:rsid w:val="430F5A1A"/>
    <w:rsid w:val="434836A6"/>
    <w:rsid w:val="43755CA2"/>
    <w:rsid w:val="437F1CD8"/>
    <w:rsid w:val="438D0328"/>
    <w:rsid w:val="43F87E97"/>
    <w:rsid w:val="44A46D96"/>
    <w:rsid w:val="458307C2"/>
    <w:rsid w:val="45980409"/>
    <w:rsid w:val="45CB0699"/>
    <w:rsid w:val="461940F5"/>
    <w:rsid w:val="46222FA9"/>
    <w:rsid w:val="462C04DA"/>
    <w:rsid w:val="462D6C1B"/>
    <w:rsid w:val="465D25CC"/>
    <w:rsid w:val="47131BFB"/>
    <w:rsid w:val="474F17A4"/>
    <w:rsid w:val="47895C4A"/>
    <w:rsid w:val="47940724"/>
    <w:rsid w:val="47D75DBD"/>
    <w:rsid w:val="48367DA4"/>
    <w:rsid w:val="483B47F6"/>
    <w:rsid w:val="485458B8"/>
    <w:rsid w:val="48B40105"/>
    <w:rsid w:val="48CC7F68"/>
    <w:rsid w:val="48E94252"/>
    <w:rsid w:val="49025314"/>
    <w:rsid w:val="49296D45"/>
    <w:rsid w:val="49594A7C"/>
    <w:rsid w:val="49613E74"/>
    <w:rsid w:val="49785F7B"/>
    <w:rsid w:val="49B303BC"/>
    <w:rsid w:val="49C46E24"/>
    <w:rsid w:val="49C6347D"/>
    <w:rsid w:val="49DF52A1"/>
    <w:rsid w:val="4A334F2D"/>
    <w:rsid w:val="4A842A9F"/>
    <w:rsid w:val="4AAB5080"/>
    <w:rsid w:val="4B18342E"/>
    <w:rsid w:val="4B2257F9"/>
    <w:rsid w:val="4B487DA7"/>
    <w:rsid w:val="4B7327DF"/>
    <w:rsid w:val="4C52210E"/>
    <w:rsid w:val="4CB46925"/>
    <w:rsid w:val="4CB536CF"/>
    <w:rsid w:val="4CCE79E7"/>
    <w:rsid w:val="4CD932BD"/>
    <w:rsid w:val="4D2803A0"/>
    <w:rsid w:val="4D6C7420"/>
    <w:rsid w:val="4E5E7D24"/>
    <w:rsid w:val="4E6879C7"/>
    <w:rsid w:val="4EB66985"/>
    <w:rsid w:val="4EC217CD"/>
    <w:rsid w:val="4EDD2163"/>
    <w:rsid w:val="4EE74BE9"/>
    <w:rsid w:val="4F251D5C"/>
    <w:rsid w:val="4F443F90"/>
    <w:rsid w:val="4F4804E1"/>
    <w:rsid w:val="4F6B5360"/>
    <w:rsid w:val="4FC74BC1"/>
    <w:rsid w:val="508F3931"/>
    <w:rsid w:val="51A90A23"/>
    <w:rsid w:val="51BE4B66"/>
    <w:rsid w:val="525E180D"/>
    <w:rsid w:val="526A0757"/>
    <w:rsid w:val="52833022"/>
    <w:rsid w:val="529671F9"/>
    <w:rsid w:val="52A52F3B"/>
    <w:rsid w:val="52C92AF8"/>
    <w:rsid w:val="52FA4256"/>
    <w:rsid w:val="530F2B07"/>
    <w:rsid w:val="53A25729"/>
    <w:rsid w:val="53A70F92"/>
    <w:rsid w:val="53C4342C"/>
    <w:rsid w:val="541F5563"/>
    <w:rsid w:val="54297BF9"/>
    <w:rsid w:val="553E4BCD"/>
    <w:rsid w:val="556D777B"/>
    <w:rsid w:val="558570B1"/>
    <w:rsid w:val="55A439DB"/>
    <w:rsid w:val="55DD513F"/>
    <w:rsid w:val="55F36710"/>
    <w:rsid w:val="563C00B7"/>
    <w:rsid w:val="563F1955"/>
    <w:rsid w:val="56470411"/>
    <w:rsid w:val="564C5E20"/>
    <w:rsid w:val="56A35CDE"/>
    <w:rsid w:val="56C87984"/>
    <w:rsid w:val="5739721D"/>
    <w:rsid w:val="578A4C34"/>
    <w:rsid w:val="57DC3499"/>
    <w:rsid w:val="57E22421"/>
    <w:rsid w:val="58564D34"/>
    <w:rsid w:val="585B3EFB"/>
    <w:rsid w:val="585D4315"/>
    <w:rsid w:val="586C27AA"/>
    <w:rsid w:val="58705D0E"/>
    <w:rsid w:val="58823D7B"/>
    <w:rsid w:val="58D5034F"/>
    <w:rsid w:val="58F01E59"/>
    <w:rsid w:val="59285535"/>
    <w:rsid w:val="593B4656"/>
    <w:rsid w:val="596655D3"/>
    <w:rsid w:val="598F49A2"/>
    <w:rsid w:val="5996123D"/>
    <w:rsid w:val="5A113609"/>
    <w:rsid w:val="5A2E7D17"/>
    <w:rsid w:val="5A4A6E5A"/>
    <w:rsid w:val="5A570B12"/>
    <w:rsid w:val="5A662004"/>
    <w:rsid w:val="5A9A14C1"/>
    <w:rsid w:val="5ABA5A4E"/>
    <w:rsid w:val="5ADF3707"/>
    <w:rsid w:val="5B0730E9"/>
    <w:rsid w:val="5B256A6B"/>
    <w:rsid w:val="5B5F7FA3"/>
    <w:rsid w:val="5B9444F1"/>
    <w:rsid w:val="5BD20B76"/>
    <w:rsid w:val="5C125416"/>
    <w:rsid w:val="5C292581"/>
    <w:rsid w:val="5C4A4BB0"/>
    <w:rsid w:val="5D172CE4"/>
    <w:rsid w:val="5D2C42B6"/>
    <w:rsid w:val="5D577585"/>
    <w:rsid w:val="5D6B084C"/>
    <w:rsid w:val="5DC30ED0"/>
    <w:rsid w:val="5F163B36"/>
    <w:rsid w:val="5F5D5EBB"/>
    <w:rsid w:val="5FB94532"/>
    <w:rsid w:val="6037369D"/>
    <w:rsid w:val="60BF59C2"/>
    <w:rsid w:val="60F31CBA"/>
    <w:rsid w:val="61AD1019"/>
    <w:rsid w:val="61CD250B"/>
    <w:rsid w:val="61D03DA9"/>
    <w:rsid w:val="62035F2D"/>
    <w:rsid w:val="625E6C7A"/>
    <w:rsid w:val="62966DA1"/>
    <w:rsid w:val="62E52860"/>
    <w:rsid w:val="636522D0"/>
    <w:rsid w:val="63CE0931"/>
    <w:rsid w:val="63F51DF9"/>
    <w:rsid w:val="63FF2724"/>
    <w:rsid w:val="645C7B76"/>
    <w:rsid w:val="64603C8E"/>
    <w:rsid w:val="64CE0B72"/>
    <w:rsid w:val="64E5191A"/>
    <w:rsid w:val="6511270F"/>
    <w:rsid w:val="653A2DB6"/>
    <w:rsid w:val="65C634F9"/>
    <w:rsid w:val="66383CCB"/>
    <w:rsid w:val="66A27075"/>
    <w:rsid w:val="66A54A10"/>
    <w:rsid w:val="66D6776C"/>
    <w:rsid w:val="671E60CA"/>
    <w:rsid w:val="672B7AA1"/>
    <w:rsid w:val="678E4256"/>
    <w:rsid w:val="67D068B1"/>
    <w:rsid w:val="67D925B4"/>
    <w:rsid w:val="688D7BD6"/>
    <w:rsid w:val="68A65864"/>
    <w:rsid w:val="68B10974"/>
    <w:rsid w:val="693410C2"/>
    <w:rsid w:val="69382AB1"/>
    <w:rsid w:val="693B5FAC"/>
    <w:rsid w:val="694B0980"/>
    <w:rsid w:val="69A00505"/>
    <w:rsid w:val="69DB32EB"/>
    <w:rsid w:val="6A771266"/>
    <w:rsid w:val="6A885221"/>
    <w:rsid w:val="6A9E4A45"/>
    <w:rsid w:val="6AE85CC0"/>
    <w:rsid w:val="6B225676"/>
    <w:rsid w:val="6B6F4633"/>
    <w:rsid w:val="6BA73DCD"/>
    <w:rsid w:val="6BDF3567"/>
    <w:rsid w:val="6BF95CAB"/>
    <w:rsid w:val="6C57134F"/>
    <w:rsid w:val="6CB16F8A"/>
    <w:rsid w:val="6D1C0F9E"/>
    <w:rsid w:val="6D5E495F"/>
    <w:rsid w:val="6D8F4B19"/>
    <w:rsid w:val="6DA87650"/>
    <w:rsid w:val="6DC9331E"/>
    <w:rsid w:val="6DCE3893"/>
    <w:rsid w:val="6E380152"/>
    <w:rsid w:val="6E3C77CC"/>
    <w:rsid w:val="6E572B20"/>
    <w:rsid w:val="6E85073B"/>
    <w:rsid w:val="6F6B0C0B"/>
    <w:rsid w:val="6FC211D5"/>
    <w:rsid w:val="703025E3"/>
    <w:rsid w:val="705931BC"/>
    <w:rsid w:val="707149AA"/>
    <w:rsid w:val="70B02601"/>
    <w:rsid w:val="70F25AEA"/>
    <w:rsid w:val="71245578"/>
    <w:rsid w:val="71520337"/>
    <w:rsid w:val="718D2D18"/>
    <w:rsid w:val="71BF7362"/>
    <w:rsid w:val="71C254BD"/>
    <w:rsid w:val="71EA4A14"/>
    <w:rsid w:val="729B7ABC"/>
    <w:rsid w:val="72A9042B"/>
    <w:rsid w:val="7329331A"/>
    <w:rsid w:val="735204EE"/>
    <w:rsid w:val="737722D7"/>
    <w:rsid w:val="73C42070"/>
    <w:rsid w:val="73E831D5"/>
    <w:rsid w:val="73FC0A2E"/>
    <w:rsid w:val="74161AF0"/>
    <w:rsid w:val="7441134A"/>
    <w:rsid w:val="746960C4"/>
    <w:rsid w:val="74867B2C"/>
    <w:rsid w:val="748922C2"/>
    <w:rsid w:val="74DF5453"/>
    <w:rsid w:val="74EF65B0"/>
    <w:rsid w:val="75CD61DE"/>
    <w:rsid w:val="75D05F7C"/>
    <w:rsid w:val="76377AFB"/>
    <w:rsid w:val="76F96133"/>
    <w:rsid w:val="77170D52"/>
    <w:rsid w:val="77242776"/>
    <w:rsid w:val="774502E9"/>
    <w:rsid w:val="77C41863"/>
    <w:rsid w:val="78101FCE"/>
    <w:rsid w:val="785B21C7"/>
    <w:rsid w:val="78774B27"/>
    <w:rsid w:val="7877641A"/>
    <w:rsid w:val="78915BE9"/>
    <w:rsid w:val="78A70F68"/>
    <w:rsid w:val="78EC72C3"/>
    <w:rsid w:val="792A3948"/>
    <w:rsid w:val="799A7BDC"/>
    <w:rsid w:val="7A170370"/>
    <w:rsid w:val="7AE61B10"/>
    <w:rsid w:val="7AF4420D"/>
    <w:rsid w:val="7B094382"/>
    <w:rsid w:val="7B220D7A"/>
    <w:rsid w:val="7B2A4407"/>
    <w:rsid w:val="7B2C39A7"/>
    <w:rsid w:val="7B90127A"/>
    <w:rsid w:val="7B9B28DB"/>
    <w:rsid w:val="7C187505"/>
    <w:rsid w:val="7C4B0BE6"/>
    <w:rsid w:val="7C727ADF"/>
    <w:rsid w:val="7C7F0E19"/>
    <w:rsid w:val="7C896BD7"/>
    <w:rsid w:val="7CAC1243"/>
    <w:rsid w:val="7CBB76D8"/>
    <w:rsid w:val="7CF624BE"/>
    <w:rsid w:val="7D0D15B6"/>
    <w:rsid w:val="7D3130F3"/>
    <w:rsid w:val="7D3C7304"/>
    <w:rsid w:val="7D3E171B"/>
    <w:rsid w:val="7D43322A"/>
    <w:rsid w:val="7D4551F4"/>
    <w:rsid w:val="7D4F1BCF"/>
    <w:rsid w:val="7D600162"/>
    <w:rsid w:val="7DAC0DCF"/>
    <w:rsid w:val="7E266DD3"/>
    <w:rsid w:val="7E957AB5"/>
    <w:rsid w:val="7EAA0FA8"/>
    <w:rsid w:val="7EEF18BB"/>
    <w:rsid w:val="7F005876"/>
    <w:rsid w:val="7F577601"/>
    <w:rsid w:val="7F9D6634"/>
    <w:rsid w:val="BF9DB76E"/>
    <w:rsid w:val="ECBFF19E"/>
    <w:rsid w:val="F4DF7E6A"/>
    <w:rsid w:val="FBD6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4">
    <w:name w:val="heading 3"/>
    <w:basedOn w:val="1"/>
    <w:next w:val="1"/>
    <w:qFormat/>
    <w:uiPriority w:val="0"/>
    <w:pPr>
      <w:spacing w:line="600" w:lineRule="exact"/>
      <w:ind w:firstLine="720" w:firstLineChars="200"/>
      <w:outlineLvl w:val="2"/>
    </w:pPr>
    <w:rPr>
      <w:rFonts w:ascii="宋体" w:hAnsi="宋体"/>
      <w:b/>
      <w:bCs/>
      <w:szCs w:val="27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6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15"/>
    <w:unhideWhenUsed/>
    <w:qFormat/>
    <w:uiPriority w:val="99"/>
    <w:pPr>
      <w:spacing w:after="120"/>
      <w:ind w:left="420" w:leftChars="200"/>
    </w:pPr>
    <w:rPr>
      <w:rFonts w:eastAsia="宋体"/>
      <w:sz w:val="21"/>
    </w:rPr>
  </w:style>
  <w:style w:type="paragraph" w:styleId="5">
    <w:name w:val="annotation text"/>
    <w:basedOn w:val="1"/>
    <w:qFormat/>
    <w:uiPriority w:val="0"/>
  </w:style>
  <w:style w:type="paragraph" w:styleId="6">
    <w:name w:val="Body Text"/>
    <w:basedOn w:val="1"/>
    <w:qFormat/>
    <w:uiPriority w:val="1"/>
    <w:rPr>
      <w:rFonts w:ascii="微软雅黑" w:hAnsi="微软雅黑" w:eastAsia="微软雅黑" w:cs="微软雅黑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Body text|1"/>
    <w:basedOn w:val="1"/>
    <w:qFormat/>
    <w:uiPriority w:val="0"/>
    <w:pPr>
      <w:spacing w:after="40"/>
    </w:pPr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13">
    <w:name w:val="commentcontentpara"/>
    <w:basedOn w:val="1"/>
    <w:qFormat/>
    <w:uiPriority w:val="0"/>
    <w:pPr>
      <w:widowControl/>
    </w:pPr>
    <w:rPr>
      <w:rFonts w:ascii="宋体" w:hAnsi="宋体" w:cs="宋体"/>
      <w:sz w:val="24"/>
    </w:rPr>
  </w:style>
  <w:style w:type="paragraph" w:customStyle="1" w:styleId="14">
    <w:name w:val="mrt20"/>
    <w:basedOn w:val="1"/>
    <w:qFormat/>
    <w:uiPriority w:val="0"/>
    <w:pPr>
      <w:spacing w:before="272"/>
    </w:pPr>
    <w:rPr>
      <w:rFonts w:cs="Times New Roman"/>
      <w:lang w:val="en-US" w:bidi="ar-SA"/>
    </w:rPr>
  </w:style>
  <w:style w:type="character" w:customStyle="1" w:styleId="15">
    <w:name w:val="正文文本缩进 Char"/>
    <w:basedOn w:val="11"/>
    <w:link w:val="3"/>
    <w:uiPriority w:val="99"/>
    <w:rPr>
      <w:rFonts w:ascii="仿宋" w:hAnsi="仿宋" w:cs="仿宋"/>
      <w:sz w:val="21"/>
      <w:szCs w:val="22"/>
      <w:lang w:val="zh-CN" w:bidi="zh-CN"/>
    </w:rPr>
  </w:style>
  <w:style w:type="character" w:customStyle="1" w:styleId="16">
    <w:name w:val="正文首行缩进 2 Char"/>
    <w:basedOn w:val="15"/>
    <w:link w:val="2"/>
    <w:uiPriority w:val="99"/>
    <w:rPr>
      <w:rFonts w:ascii="仿宋" w:hAnsi="仿宋" w:cs="仿宋"/>
      <w:sz w:val="21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6799</Words>
  <Characters>7782</Characters>
  <Lines>68</Lines>
  <Paragraphs>19</Paragraphs>
  <TotalTime>0</TotalTime>
  <ScaleCrop>false</ScaleCrop>
  <LinksUpToDate>false</LinksUpToDate>
  <CharactersWithSpaces>8984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2023-03-03T10:40:00Z</dcterms:created>
  <dc:creator>jj</dc:creator>
  <cp:lastModifiedBy>杨新春</cp:lastModifiedBy>
  <dcterms:modified xsi:type="dcterms:W3CDTF">2024-11-25T07:38:14Z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AE11A3BF02AB4F81874E60E29A8D8435_13</vt:lpwstr>
  </property>
</Properties>
</file>