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ACF7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 xml:space="preserve"> 年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四川省</w:t>
      </w: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职业院校技能大赛</w:t>
      </w:r>
    </w:p>
    <w:p w14:paraId="6FB9090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《酒水服务》赛项赛卷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 xml:space="preserve"> 第</w:t>
      </w: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3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套</w:t>
      </w:r>
    </w:p>
    <w:p w14:paraId="522CDD9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</w:pPr>
    </w:p>
    <w:p w14:paraId="1E24A659"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left"/>
        <w:textAlignment w:val="auto"/>
        <w:rPr>
          <w:rFonts w:hint="eastAsia" w:ascii="仿宋" w:hAnsi="仿宋" w:eastAsia="仿宋" w:cs="仿宋"/>
          <w:b w:val="0"/>
          <w:bCs w:val="0"/>
          <w:snapToGrid/>
          <w:color w:val="000000"/>
          <w:spacing w:val="-6"/>
          <w:kern w:val="2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/>
          <w:color w:val="000000"/>
          <w:spacing w:val="-6"/>
          <w:kern w:val="2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综合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spacing w:val="-6"/>
          <w:kern w:val="2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能力</w:t>
      </w:r>
      <w:r>
        <w:rPr>
          <w:rFonts w:hint="eastAsia" w:ascii="仿宋" w:hAnsi="仿宋" w:eastAsia="仿宋" w:cs="仿宋"/>
          <w:snapToGrid/>
          <w:color w:val="000000"/>
          <w:spacing w:val="-6"/>
          <w:kern w:val="2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测试，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spacing w:val="-6"/>
          <w:kern w:val="2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比赛用时</w:t>
      </w:r>
      <w:r>
        <w:rPr>
          <w:rFonts w:hint="default" w:ascii="仿宋" w:hAnsi="仿宋" w:eastAsia="仿宋" w:cs="仿宋"/>
          <w:b w:val="0"/>
          <w:bCs w:val="0"/>
          <w:snapToGrid/>
          <w:color w:val="000000"/>
          <w:spacing w:val="-6"/>
          <w:kern w:val="2"/>
          <w:sz w:val="28"/>
          <w:szCs w:val="28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90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spacing w:val="-6"/>
          <w:kern w:val="2"/>
          <w:sz w:val="28"/>
          <w:szCs w:val="28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分钟。</w:t>
      </w:r>
    </w:p>
    <w:p w14:paraId="660A1268">
      <w:pPr>
        <w:pStyle w:val="2"/>
        <w:numPr>
          <w:ilvl w:val="0"/>
          <w:numId w:val="0"/>
        </w:numPr>
        <w:rPr>
          <w:rFonts w:hint="eastAsia" w:ascii="仿宋" w:hAnsi="仿宋" w:eastAsia="仿宋" w:cs="仿宋"/>
          <w:spacing w:val="-6"/>
          <w:sz w:val="28"/>
          <w:szCs w:val="28"/>
          <w:highlight w:val="none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-6"/>
          <w:sz w:val="28"/>
          <w:szCs w:val="28"/>
          <w:highlight w:val="none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hint="default" w:ascii="仿宋" w:hAnsi="仿宋" w:eastAsia="仿宋" w:cs="仿宋"/>
          <w:spacing w:val="-6"/>
          <w:sz w:val="28"/>
          <w:szCs w:val="28"/>
          <w:highlight w:val="none"/>
          <w:lang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仿宋" w:hAnsi="仿宋" w:eastAsia="仿宋" w:cs="仿宋"/>
          <w:spacing w:val="-6"/>
          <w:sz w:val="28"/>
          <w:szCs w:val="28"/>
          <w:highlight w:val="none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单项选择题</w:t>
      </w:r>
    </w:p>
    <w:p w14:paraId="6D5022A8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27"/>
          <w:tab w:val="left" w:pos="528"/>
          <w:tab w:val="left" w:pos="334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0" w:rightChars="0"/>
        <w:jc w:val="left"/>
        <w:textAlignment w:val="auto"/>
        <w:rPr>
          <w:rFonts w:hint="default" w:ascii="仿宋" w:hAnsi="仿宋" w:eastAsia="仿宋" w:cs="仿宋"/>
          <w:b w:val="0"/>
          <w:color w:val="auto"/>
          <w:spacing w:val="-1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pacing w:val="-2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color w:val="auto"/>
          <w:spacing w:val="-2"/>
          <w:sz w:val="28"/>
          <w:szCs w:val="28"/>
          <w:highlight w:val="none"/>
        </w:rPr>
        <w:t>为了增强红葡萄酒的单宁并且</w:t>
      </w:r>
      <w:r>
        <w:rPr>
          <w:rFonts w:hint="eastAsia" w:ascii="仿宋" w:hAnsi="仿宋" w:eastAsia="仿宋" w:cs="仿宋"/>
          <w:b w:val="0"/>
          <w:color w:val="auto"/>
          <w:spacing w:val="-1"/>
          <w:sz w:val="28"/>
          <w:szCs w:val="28"/>
          <w:highlight w:val="none"/>
        </w:rPr>
        <w:t xml:space="preserve">增加颜色深度，可以在发酵过程中采用哪些方法？ </w:t>
      </w:r>
      <w:r>
        <w:rPr>
          <w:rFonts w:hint="eastAsia" w:ascii="仿宋" w:hAnsi="仿宋" w:eastAsia="仿宋" w:cs="仿宋"/>
          <w:b w:val="0"/>
          <w:color w:val="auto"/>
          <w:spacing w:val="-1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pacing w:val="-1"/>
          <w:sz w:val="28"/>
          <w:szCs w:val="28"/>
          <w:highlight w:val="none"/>
          <w:lang w:val="en-US" w:eastAsia="zh-CN"/>
        </w:rPr>
        <w:t xml:space="preserve">    ）</w:t>
      </w:r>
    </w:p>
    <w:p w14:paraId="70988F90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27"/>
          <w:tab w:val="left" w:pos="528"/>
          <w:tab w:val="left" w:pos="334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0" w:rightChars="0"/>
        <w:jc w:val="left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b w:val="0"/>
          <w:color w:val="auto"/>
          <w:spacing w:val="45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降温、加水和压帽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b w:val="0"/>
          <w:color w:val="auto"/>
          <w:spacing w:val="47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加温、加水、加酸</w:t>
      </w:r>
    </w:p>
    <w:p w14:paraId="1947242C">
      <w:pPr>
        <w:pStyle w:val="4"/>
        <w:keepNext w:val="0"/>
        <w:keepLines w:val="0"/>
        <w:pageBreakBefore w:val="0"/>
        <w:tabs>
          <w:tab w:val="left" w:pos="334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b w:val="0"/>
          <w:color w:val="auto"/>
          <w:spacing w:val="44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压榨、淋皮和压帽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b w:val="0"/>
          <w:color w:val="auto"/>
          <w:spacing w:val="47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淋皮和压帽</w:t>
      </w:r>
    </w:p>
    <w:p w14:paraId="7E2E6681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2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Chars="0" w:right="0" w:rightChars="0"/>
        <w:jc w:val="left"/>
        <w:textAlignment w:val="auto"/>
        <w:rPr>
          <w:rFonts w:hint="default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晚采收葡萄酒有什么特色？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   ）</w:t>
      </w:r>
    </w:p>
    <w:p w14:paraId="133C07F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A 通常带有草本植物的味道，甜度低</w:t>
      </w:r>
    </w:p>
    <w:p w14:paraId="289A1AB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B 通常带有成熟的味道，甜度高</w:t>
      </w:r>
    </w:p>
    <w:p w14:paraId="69B3FDD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 总是干型的</w:t>
      </w:r>
    </w:p>
    <w:p w14:paraId="1C0B9523">
      <w:pPr>
        <w:pStyle w:val="4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D 总是甜型的</w:t>
      </w:r>
    </w:p>
    <w:p w14:paraId="611CEA46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11"/>
          <w:tab w:val="left" w:pos="528"/>
          <w:tab w:val="left" w:pos="2240"/>
          <w:tab w:val="left" w:pos="2567"/>
          <w:tab w:val="left" w:pos="3991"/>
          <w:tab w:val="left" w:pos="4332"/>
          <w:tab w:val="left" w:pos="6015"/>
          <w:tab w:val="left" w:pos="6369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0" w:rightChars="0"/>
        <w:jc w:val="left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在Cote</w:t>
      </w:r>
      <w:r>
        <w:rPr>
          <w:rFonts w:hint="eastAsia" w:ascii="仿宋" w:hAnsi="仿宋" w:eastAsia="仿宋" w:cs="仿宋"/>
          <w:b w:val="0"/>
          <w:color w:val="auto"/>
          <w:spacing w:val="1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Rotie产区，有一个白葡萄品种常常与Syrah进行混酿来增加花香，它是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   ）</w:t>
      </w:r>
    </w:p>
    <w:p w14:paraId="357BA9DB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11"/>
          <w:tab w:val="left" w:pos="528"/>
          <w:tab w:val="left" w:pos="2240"/>
          <w:tab w:val="left" w:pos="2567"/>
          <w:tab w:val="left" w:pos="3991"/>
          <w:tab w:val="left" w:pos="4332"/>
          <w:tab w:val="left" w:pos="6015"/>
          <w:tab w:val="left" w:pos="6369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0" w:rightChars="0"/>
        <w:jc w:val="left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Garganega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Cortese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Verdicchio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Viognier</w:t>
      </w:r>
    </w:p>
    <w:p w14:paraId="7ABB26C6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2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Chars="0" w:right="0" w:rightChars="0"/>
        <w:jc w:val="left"/>
        <w:textAlignment w:val="auto"/>
        <w:rPr>
          <w:rFonts w:hint="default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木塞污染带有什么味道？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   ）</w:t>
      </w:r>
    </w:p>
    <w:p w14:paraId="65D0B3C3">
      <w:pPr>
        <w:pStyle w:val="4"/>
        <w:keepNext w:val="0"/>
        <w:keepLines w:val="0"/>
        <w:pageBreakBefore w:val="0"/>
        <w:tabs>
          <w:tab w:val="left" w:pos="1876"/>
          <w:tab w:val="left" w:pos="3988"/>
          <w:tab w:val="left" w:pos="632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b w:val="0"/>
          <w:color w:val="auto"/>
          <w:spacing w:val="-11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湿石头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b w:val="0"/>
          <w:color w:val="auto"/>
          <w:spacing w:val="47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汽油和煤油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湿纸板和发霉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b w:val="0"/>
          <w:color w:val="auto"/>
          <w:spacing w:val="-11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橡木</w:t>
      </w:r>
    </w:p>
    <w:p w14:paraId="685FF7AE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28"/>
          <w:tab w:val="left" w:pos="282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0" w:rightChars="0"/>
        <w:jc w:val="left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下列哪种香味与 Cabernet</w:t>
      </w:r>
      <w:r>
        <w:rPr>
          <w:rFonts w:hint="eastAsia" w:ascii="仿宋" w:hAnsi="仿宋" w:eastAsia="仿宋" w:cs="仿宋"/>
          <w:b w:val="0"/>
          <w:color w:val="auto"/>
          <w:spacing w:val="6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Sauvignon</w:t>
      </w:r>
      <w:r>
        <w:rPr>
          <w:rFonts w:hint="eastAsia" w:ascii="仿宋" w:hAnsi="仿宋" w:eastAsia="仿宋" w:cs="仿宋"/>
          <w:b w:val="0"/>
          <w:color w:val="auto"/>
          <w:spacing w:val="1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相关？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   ）</w:t>
      </w:r>
    </w:p>
    <w:p w14:paraId="77D956C1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28"/>
          <w:tab w:val="left" w:pos="282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0" w:rightChars="0"/>
        <w:jc w:val="left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b w:val="0"/>
          <w:color w:val="auto"/>
          <w:spacing w:val="46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荔枝和苹果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b w:val="0"/>
          <w:color w:val="auto"/>
          <w:spacing w:val="47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黑醋栗和黑加仑</w:t>
      </w:r>
    </w:p>
    <w:p w14:paraId="5FCF8F10">
      <w:pPr>
        <w:pStyle w:val="4"/>
        <w:keepNext w:val="0"/>
        <w:keepLines w:val="0"/>
        <w:pageBreakBefore w:val="0"/>
        <w:tabs>
          <w:tab w:val="left" w:pos="281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b w:val="0"/>
          <w:color w:val="auto"/>
          <w:spacing w:val="45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草莓和樱桃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b w:val="0"/>
          <w:color w:val="auto"/>
          <w:spacing w:val="45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热带水果和香草</w:t>
      </w:r>
    </w:p>
    <w:p w14:paraId="358F7505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2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Chars="0" w:right="0" w:rightChars="0"/>
        <w:jc w:val="left"/>
        <w:textAlignment w:val="auto"/>
        <w:rPr>
          <w:rFonts w:hint="default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葡萄酒的颜色大多来自葡萄果实的哪个部分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   ）</w:t>
      </w:r>
    </w:p>
    <w:p w14:paraId="4490BA3A">
      <w:pPr>
        <w:pStyle w:val="4"/>
        <w:keepNext w:val="0"/>
        <w:keepLines w:val="0"/>
        <w:pageBreakBefore w:val="0"/>
        <w:tabs>
          <w:tab w:val="left" w:pos="1666"/>
          <w:tab w:val="left" w:pos="3148"/>
          <w:tab w:val="left" w:pos="485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果梗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果肉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葡萄籽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果皮</w:t>
      </w:r>
    </w:p>
    <w:p w14:paraId="0134741F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2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Chars="0" w:right="0" w:rightChars="0"/>
        <w:jc w:val="left"/>
        <w:textAlignment w:val="auto"/>
        <w:rPr>
          <w:rFonts w:hint="default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pacing w:val="-2"/>
          <w:w w:val="100"/>
          <w:sz w:val="28"/>
          <w:szCs w:val="28"/>
          <w:highlight w:val="none"/>
          <w:lang w:val="en-US" w:eastAsia="zh-CN"/>
        </w:rPr>
        <w:t>7.</w:t>
      </w:r>
      <w:r>
        <w:rPr>
          <w:rFonts w:hint="eastAsia" w:ascii="仿宋" w:hAnsi="仿宋" w:eastAsia="仿宋" w:cs="仿宋"/>
          <w:b w:val="0"/>
          <w:color w:val="auto"/>
          <w:spacing w:val="-2"/>
          <w:w w:val="100"/>
          <w:sz w:val="28"/>
          <w:szCs w:val="28"/>
          <w:highlight w:val="none"/>
        </w:rPr>
        <w:t>标示以</w:t>
      </w:r>
      <w:r>
        <w:rPr>
          <w:rFonts w:hint="eastAsia" w:ascii="仿宋" w:hAnsi="仿宋" w:eastAsia="仿宋" w:cs="仿宋"/>
          <w:b w:val="0"/>
          <w:color w:val="auto"/>
          <w:spacing w:val="-1"/>
          <w:w w:val="102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 w:val="0"/>
          <w:color w:val="auto"/>
          <w:spacing w:val="-1"/>
          <w:w w:val="102"/>
          <w:sz w:val="28"/>
          <w:szCs w:val="28"/>
          <w:highlight w:val="none"/>
        </w:rPr>
        <w:t>PX</w:t>
      </w:r>
      <w:r>
        <w:rPr>
          <w:rFonts w:hint="eastAsia" w:ascii="仿宋" w:hAnsi="仿宋" w:eastAsia="仿宋" w:cs="仿宋"/>
          <w:b w:val="0"/>
          <w:color w:val="auto"/>
          <w:spacing w:val="-1"/>
          <w:w w:val="102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b w:val="0"/>
          <w:color w:val="auto"/>
          <w:w w:val="100"/>
          <w:sz w:val="28"/>
          <w:szCs w:val="28"/>
          <w:highlight w:val="none"/>
        </w:rPr>
        <w:t>的</w:t>
      </w:r>
      <w:r>
        <w:rPr>
          <w:rFonts w:hint="eastAsia" w:ascii="仿宋" w:hAnsi="仿宋" w:eastAsia="仿宋" w:cs="仿宋"/>
          <w:b w:val="0"/>
          <w:color w:val="auto"/>
          <w:spacing w:val="-1"/>
          <w:w w:val="103"/>
          <w:sz w:val="28"/>
          <w:szCs w:val="28"/>
          <w:highlight w:val="none"/>
        </w:rPr>
        <w:t>Sherr</w:t>
      </w:r>
      <w:r>
        <w:rPr>
          <w:rFonts w:hint="eastAsia" w:ascii="仿宋" w:hAnsi="仿宋" w:eastAsia="仿宋" w:cs="仿宋"/>
          <w:b w:val="0"/>
          <w:color w:val="auto"/>
          <w:w w:val="103"/>
          <w:sz w:val="28"/>
          <w:szCs w:val="28"/>
          <w:highlight w:val="none"/>
        </w:rPr>
        <w:t>y</w:t>
      </w:r>
      <w:r>
        <w:rPr>
          <w:rFonts w:hint="eastAsia" w:ascii="仿宋" w:hAnsi="仿宋" w:eastAsia="仿宋" w:cs="仿宋"/>
          <w:b w:val="0"/>
          <w:color w:val="auto"/>
          <w:spacing w:val="-2"/>
          <w:w w:val="100"/>
          <w:sz w:val="28"/>
          <w:szCs w:val="28"/>
          <w:highlight w:val="none"/>
        </w:rPr>
        <w:t>会是</w:t>
      </w:r>
      <w:r>
        <w:rPr>
          <w:rFonts w:hint="eastAsia" w:ascii="仿宋" w:hAnsi="仿宋" w:eastAsia="仿宋" w:cs="仿宋"/>
          <w:b w:val="0"/>
          <w:color w:val="auto"/>
          <w:spacing w:val="-1"/>
          <w:w w:val="105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pacing w:val="-1"/>
          <w:w w:val="105"/>
          <w:sz w:val="28"/>
          <w:szCs w:val="28"/>
          <w:highlight w:val="none"/>
          <w:lang w:val="en-US" w:eastAsia="zh-CN"/>
        </w:rPr>
        <w:t xml:space="preserve">    ）</w:t>
      </w:r>
    </w:p>
    <w:p w14:paraId="78C4EAF5">
      <w:pPr>
        <w:pStyle w:val="4"/>
        <w:keepNext w:val="0"/>
        <w:keepLines w:val="0"/>
        <w:pageBreakBefore w:val="0"/>
        <w:tabs>
          <w:tab w:val="left" w:pos="324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甜型而且颜色淡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甜型而且颜色深</w:t>
      </w:r>
    </w:p>
    <w:p w14:paraId="1378B598">
      <w:pPr>
        <w:pStyle w:val="4"/>
        <w:keepNext w:val="0"/>
        <w:keepLines w:val="0"/>
        <w:pageBreakBefore w:val="0"/>
        <w:tabs>
          <w:tab w:val="left" w:pos="323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干型而且颜色深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干型而且颜色淡</w:t>
      </w:r>
    </w:p>
    <w:p w14:paraId="5ACD0ACA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2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0" w:rightChars="0"/>
        <w:jc w:val="left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pacing w:val="3"/>
          <w:sz w:val="28"/>
          <w:szCs w:val="28"/>
          <w:highlight w:val="none"/>
          <w:lang w:val="en-US" w:eastAsia="zh-CN"/>
        </w:rPr>
        <w:t>8.</w:t>
      </w:r>
      <w:r>
        <w:rPr>
          <w:rFonts w:hint="eastAsia" w:ascii="仿宋" w:hAnsi="仿宋" w:eastAsia="仿宋" w:cs="仿宋"/>
          <w:b w:val="0"/>
          <w:color w:val="auto"/>
          <w:spacing w:val="3"/>
          <w:sz w:val="28"/>
          <w:szCs w:val="28"/>
          <w:highlight w:val="none"/>
        </w:rPr>
        <w:t>与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Pouilly-Fuisse</w:t>
      </w:r>
      <w:r>
        <w:rPr>
          <w:rFonts w:hint="eastAsia" w:ascii="仿宋" w:hAnsi="仿宋" w:eastAsia="仿宋" w:cs="仿宋"/>
          <w:b w:val="0"/>
          <w:color w:val="auto"/>
          <w:spacing w:val="1"/>
          <w:sz w:val="28"/>
          <w:szCs w:val="28"/>
          <w:highlight w:val="none"/>
        </w:rPr>
        <w:t>相比，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Chablis 通常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   )</w:t>
      </w:r>
    </w:p>
    <w:p w14:paraId="19FE7AAE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2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0" w:rightChars="0"/>
        <w:jc w:val="left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b w:val="0"/>
          <w:color w:val="auto"/>
          <w:spacing w:val="1"/>
          <w:sz w:val="28"/>
          <w:szCs w:val="28"/>
          <w:highlight w:val="none"/>
        </w:rPr>
        <w:t xml:space="preserve"> 酸度较低，风格上更甜</w:t>
      </w:r>
    </w:p>
    <w:p w14:paraId="7B2B6818">
      <w:pPr>
        <w:pStyle w:val="4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B 酸度较高，带有更多的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Hans"/>
        </w:rPr>
        <w:t>绿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色水果香味</w:t>
      </w:r>
    </w:p>
    <w:p w14:paraId="047D727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 风格上更甜，带有更多的热带水果香味</w:t>
      </w:r>
    </w:p>
    <w:p w14:paraId="5196F54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D 酒体更加饱满，单宁含量更高</w:t>
      </w:r>
    </w:p>
    <w:p w14:paraId="05F1A846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2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0" w:rightChars="0"/>
        <w:jc w:val="both"/>
        <w:textAlignment w:val="auto"/>
        <w:rPr>
          <w:rFonts w:hint="eastAsia" w:ascii="仿宋" w:hAnsi="仿宋" w:eastAsia="仿宋" w:cs="仿宋"/>
          <w:b w:val="0"/>
          <w:color w:val="auto"/>
          <w:spacing w:val="5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pacing w:val="7"/>
          <w:sz w:val="28"/>
          <w:szCs w:val="28"/>
          <w:highlight w:val="none"/>
          <w:lang w:val="en-US" w:eastAsia="zh-CN"/>
        </w:rPr>
        <w:t>9.</w:t>
      </w:r>
      <w:r>
        <w:rPr>
          <w:rFonts w:hint="eastAsia" w:ascii="仿宋" w:hAnsi="仿宋" w:eastAsia="仿宋" w:cs="仿宋"/>
          <w:b w:val="0"/>
          <w:color w:val="auto"/>
          <w:spacing w:val="7"/>
          <w:sz w:val="28"/>
          <w:szCs w:val="28"/>
          <w:highlight w:val="none"/>
        </w:rPr>
        <w:t>下列哪种有关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Malbec</w:t>
      </w:r>
      <w:r>
        <w:rPr>
          <w:rFonts w:hint="eastAsia" w:ascii="仿宋" w:hAnsi="仿宋" w:eastAsia="仿宋" w:cs="仿宋"/>
          <w:b w:val="0"/>
          <w:color w:val="auto"/>
          <w:spacing w:val="5"/>
          <w:sz w:val="28"/>
          <w:szCs w:val="28"/>
          <w:highlight w:val="none"/>
        </w:rPr>
        <w:t>的说法是错误的</w:t>
      </w:r>
      <w:r>
        <w:rPr>
          <w:rFonts w:hint="eastAsia" w:ascii="仿宋" w:hAnsi="仿宋" w:eastAsia="仿宋" w:cs="仿宋"/>
          <w:b w:val="0"/>
          <w:color w:val="auto"/>
          <w:spacing w:val="5"/>
          <w:sz w:val="28"/>
          <w:szCs w:val="28"/>
          <w:highlight w:val="none"/>
          <w:lang w:val="en-US" w:eastAsia="zh-CN"/>
        </w:rPr>
        <w:t>(    )</w:t>
      </w:r>
    </w:p>
    <w:p w14:paraId="2429AAFF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2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0" w:rightChars="0"/>
        <w:jc w:val="both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pacing w:val="5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 xml:space="preserve"> 它通常颜色深，单宁重，并有黑莓的香味</w:t>
      </w:r>
    </w:p>
    <w:p w14:paraId="3731B59A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2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0" w:rightChars="0"/>
        <w:jc w:val="both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B 它是阿根廷最重要的红葡萄品种</w:t>
      </w:r>
    </w:p>
    <w:p w14:paraId="77E4EA5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both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 它通常经过橡木桶陈年</w:t>
      </w:r>
    </w:p>
    <w:p w14:paraId="66CDF97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both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D 它总是用于酿造单一品种葡萄酒</w:t>
      </w:r>
    </w:p>
    <w:p w14:paraId="3BB2D4B2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4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Chars="0" w:right="0" w:rightChars="0"/>
        <w:jc w:val="left"/>
        <w:textAlignment w:val="auto"/>
        <w:rPr>
          <w:rFonts w:hint="default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>10.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以下哪种方法的组合可以用来酿造甜型葡萄酒？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   ）</w:t>
      </w:r>
    </w:p>
    <w:p w14:paraId="0D90EA27">
      <w:pPr>
        <w:pStyle w:val="4"/>
        <w:keepNext w:val="0"/>
        <w:keepLines w:val="0"/>
        <w:pageBreakBefore w:val="0"/>
        <w:tabs>
          <w:tab w:val="left" w:pos="1479"/>
          <w:tab w:val="left" w:pos="321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①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加强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②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移除酵母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③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苹果酸乳酸转化</w:t>
      </w:r>
    </w:p>
    <w:p w14:paraId="4A9CE3EA">
      <w:pPr>
        <w:pStyle w:val="4"/>
        <w:keepNext w:val="0"/>
        <w:keepLines w:val="0"/>
        <w:pageBreakBefore w:val="0"/>
        <w:tabs>
          <w:tab w:val="left" w:pos="511"/>
          <w:tab w:val="left" w:pos="1462"/>
          <w:tab w:val="left" w:pos="1789"/>
          <w:tab w:val="left" w:pos="3270"/>
          <w:tab w:val="left" w:pos="3610"/>
          <w:tab w:val="left" w:pos="4561"/>
          <w:tab w:val="left" w:pos="491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①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①②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③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>①②③</w:t>
      </w:r>
    </w:p>
    <w:p w14:paraId="65F96810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8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Chars="0" w:right="0" w:rightChars="0"/>
        <w:jc w:val="left"/>
        <w:textAlignment w:val="auto"/>
        <w:rPr>
          <w:rFonts w:hint="default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>11.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Chablis</w:t>
      </w:r>
      <w:r>
        <w:rPr>
          <w:rFonts w:hint="eastAsia" w:ascii="仿宋" w:hAnsi="仿宋" w:eastAsia="仿宋" w:cs="仿宋"/>
          <w:b w:val="0"/>
          <w:color w:val="auto"/>
          <w:spacing w:val="5"/>
          <w:sz w:val="28"/>
          <w:szCs w:val="28"/>
          <w:highlight w:val="none"/>
        </w:rPr>
        <w:t xml:space="preserve"> 的典型香气有</w:t>
      </w:r>
      <w:r>
        <w:rPr>
          <w:rFonts w:hint="eastAsia" w:ascii="仿宋" w:hAnsi="仿宋" w:eastAsia="仿宋" w:cs="仿宋"/>
          <w:b w:val="0"/>
          <w:color w:val="auto"/>
          <w:spacing w:val="5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pacing w:val="5"/>
          <w:sz w:val="28"/>
          <w:szCs w:val="28"/>
          <w:highlight w:val="none"/>
          <w:lang w:val="en-US" w:eastAsia="zh-CN"/>
        </w:rPr>
        <w:t xml:space="preserve">    ）</w:t>
      </w:r>
    </w:p>
    <w:p w14:paraId="2C56BABF">
      <w:pPr>
        <w:pStyle w:val="4"/>
        <w:keepNext w:val="0"/>
        <w:keepLines w:val="0"/>
        <w:pageBreakBefore w:val="0"/>
        <w:tabs>
          <w:tab w:val="left" w:pos="35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热带水果、蜂蜜和生姜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玫瑰、无花果和炖水果</w:t>
      </w:r>
    </w:p>
    <w:p w14:paraId="73BCBB8D">
      <w:pPr>
        <w:pStyle w:val="4"/>
        <w:keepNext w:val="0"/>
        <w:keepLines w:val="0"/>
        <w:pageBreakBefore w:val="0"/>
        <w:tabs>
          <w:tab w:val="left" w:pos="355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青草、芦笋和薄荷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柑橘类果香、绿色果香和湿石头</w:t>
      </w:r>
    </w:p>
    <w:p w14:paraId="4FAD9855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11"/>
          <w:tab w:val="left" w:pos="588"/>
          <w:tab w:val="left" w:pos="2188"/>
          <w:tab w:val="left" w:pos="2515"/>
          <w:tab w:val="left" w:pos="4154"/>
          <w:tab w:val="left" w:pos="4494"/>
          <w:tab w:val="left" w:pos="6022"/>
          <w:tab w:val="left" w:pos="637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0" w:rightChars="0"/>
        <w:jc w:val="left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>12.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Hans"/>
        </w:rPr>
        <w:t>“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颜色淡，酸度与单宁含量高，有红樱桃和干草药香气”描述的是一款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   ）</w:t>
      </w:r>
    </w:p>
    <w:p w14:paraId="5C4EC286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11"/>
          <w:tab w:val="left" w:pos="588"/>
          <w:tab w:val="left" w:pos="2188"/>
          <w:tab w:val="left" w:pos="2515"/>
          <w:tab w:val="left" w:pos="4154"/>
          <w:tab w:val="left" w:pos="4494"/>
          <w:tab w:val="left" w:pos="6022"/>
          <w:tab w:val="left" w:pos="637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0" w:rightChars="0"/>
        <w:jc w:val="left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</w:rPr>
        <w:t>Nebbiolo</w:t>
      </w: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</w:rPr>
        <w:t>Pinotage</w:t>
      </w: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</w:rPr>
        <w:t>Corvina</w:t>
      </w: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b w:val="0"/>
          <w:color w:val="auto"/>
          <w:w w:val="110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pacing w:val="-4"/>
          <w:w w:val="105"/>
          <w:sz w:val="28"/>
          <w:szCs w:val="28"/>
          <w:highlight w:val="none"/>
        </w:rPr>
        <w:t>Barbera</w:t>
      </w:r>
    </w:p>
    <w:p w14:paraId="080EDE15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8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Chars="0" w:right="0" w:rightChars="0"/>
        <w:jc w:val="left"/>
        <w:textAlignment w:val="auto"/>
        <w:rPr>
          <w:rFonts w:hint="default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>13.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Pinot</w:t>
      </w:r>
      <w:r>
        <w:rPr>
          <w:rFonts w:hint="eastAsia" w:ascii="仿宋" w:hAnsi="仿宋" w:eastAsia="仿宋" w:cs="仿宋"/>
          <w:b w:val="0"/>
          <w:color w:val="auto"/>
          <w:spacing w:val="-1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Noir</w:t>
      </w:r>
      <w:r>
        <w:rPr>
          <w:rFonts w:hint="eastAsia" w:ascii="仿宋" w:hAnsi="仿宋" w:eastAsia="仿宋" w:cs="仿宋"/>
          <w:b w:val="0"/>
          <w:color w:val="auto"/>
          <w:spacing w:val="1"/>
          <w:sz w:val="28"/>
          <w:szCs w:val="28"/>
          <w:highlight w:val="none"/>
        </w:rPr>
        <w:t xml:space="preserve"> 最</w:t>
      </w:r>
      <w:r>
        <w:rPr>
          <w:rFonts w:hint="eastAsia" w:ascii="仿宋" w:hAnsi="仿宋" w:eastAsia="仿宋" w:cs="仿宋"/>
          <w:b w:val="0"/>
          <w:color w:val="auto"/>
          <w:spacing w:val="1"/>
          <w:sz w:val="28"/>
          <w:szCs w:val="28"/>
          <w:highlight w:val="none"/>
          <w:lang w:val="en-US" w:eastAsia="zh-CN"/>
        </w:rPr>
        <w:t>适合</w:t>
      </w:r>
      <w:r>
        <w:rPr>
          <w:rFonts w:hint="eastAsia" w:ascii="仿宋" w:hAnsi="仿宋" w:eastAsia="仿宋" w:cs="仿宋"/>
          <w:b w:val="0"/>
          <w:color w:val="auto"/>
          <w:spacing w:val="1"/>
          <w:sz w:val="28"/>
          <w:szCs w:val="28"/>
          <w:highlight w:val="none"/>
        </w:rPr>
        <w:t>什么气候类型？</w:t>
      </w:r>
      <w:r>
        <w:rPr>
          <w:rFonts w:hint="eastAsia" w:ascii="仿宋" w:hAnsi="仿宋" w:eastAsia="仿宋" w:cs="仿宋"/>
          <w:b w:val="0"/>
          <w:color w:val="auto"/>
          <w:spacing w:val="1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pacing w:val="1"/>
          <w:sz w:val="28"/>
          <w:szCs w:val="28"/>
          <w:highlight w:val="none"/>
          <w:lang w:val="en-US" w:eastAsia="zh-CN"/>
        </w:rPr>
        <w:t xml:space="preserve">    ）</w:t>
      </w:r>
    </w:p>
    <w:p w14:paraId="3C14B6D9">
      <w:pPr>
        <w:pStyle w:val="4"/>
        <w:keepNext w:val="0"/>
        <w:keepLines w:val="0"/>
        <w:pageBreakBefore w:val="0"/>
        <w:tabs>
          <w:tab w:val="left" w:pos="2296"/>
          <w:tab w:val="left" w:pos="3778"/>
          <w:tab w:val="left" w:pos="653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凉爽与温和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温暖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凉爽、温和与温暖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温和与温暖</w:t>
      </w:r>
    </w:p>
    <w:p w14:paraId="048090D2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58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Chars="0" w:right="0" w:rightChars="0"/>
        <w:jc w:val="left"/>
        <w:textAlignment w:val="auto"/>
        <w:rPr>
          <w:rFonts w:hint="default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>14.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Gewurztraminer</w:t>
      </w:r>
      <w:r>
        <w:rPr>
          <w:rFonts w:hint="eastAsia" w:ascii="仿宋" w:hAnsi="仿宋" w:eastAsia="仿宋" w:cs="仿宋"/>
          <w:b w:val="0"/>
          <w:color w:val="auto"/>
          <w:spacing w:val="5"/>
          <w:sz w:val="28"/>
          <w:szCs w:val="28"/>
          <w:highlight w:val="none"/>
        </w:rPr>
        <w:t xml:space="preserve"> 的典型香气是</w:t>
      </w:r>
      <w:r>
        <w:rPr>
          <w:rFonts w:hint="eastAsia" w:ascii="仿宋" w:hAnsi="仿宋" w:eastAsia="仿宋" w:cs="仿宋"/>
          <w:b w:val="0"/>
          <w:color w:val="auto"/>
          <w:spacing w:val="5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color w:val="auto"/>
          <w:spacing w:val="5"/>
          <w:sz w:val="28"/>
          <w:szCs w:val="28"/>
          <w:highlight w:val="none"/>
          <w:lang w:val="en-US" w:eastAsia="zh-CN"/>
        </w:rPr>
        <w:t xml:space="preserve">    ）</w:t>
      </w:r>
    </w:p>
    <w:p w14:paraId="3F8967A1">
      <w:pPr>
        <w:pStyle w:val="4"/>
        <w:keepNext w:val="0"/>
        <w:keepLines w:val="0"/>
        <w:pageBreakBefore w:val="0"/>
        <w:tabs>
          <w:tab w:val="left" w:pos="1666"/>
          <w:tab w:val="left" w:pos="3148"/>
          <w:tab w:val="left" w:pos="464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香草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酸橙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青草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b w:val="0"/>
          <w:color w:val="auto"/>
          <w:spacing w:val="-11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>荔枝</w:t>
      </w:r>
    </w:p>
    <w:p w14:paraId="10C1402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Chars="0" w:right="0" w:rightChars="0"/>
        <w:jc w:val="both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>15.苹果酸-乳酸发酵，由（    ）菌进行</w:t>
      </w:r>
    </w:p>
    <w:p w14:paraId="129E22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0" w:rightChars="0"/>
        <w:jc w:val="both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>A 酵母      B 乳酸      C 贵腐       D 灰霉</w:t>
      </w:r>
    </w:p>
    <w:p w14:paraId="0A215D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Chars="0" w:right="0" w:rightChars="0"/>
        <w:jc w:val="left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>16.白葡萄酒通常（   ）发酵</w:t>
      </w:r>
    </w:p>
    <w:p w14:paraId="5234C8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right="0" w:rightChars="0"/>
        <w:jc w:val="left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A 带皮     B 发酵前期带皮     C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Hans"/>
        </w:rPr>
        <w:t>不带皮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    D 发酵后期带皮</w:t>
      </w:r>
    </w:p>
    <w:p w14:paraId="552AC56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Chars="0" w:right="0" w:rightChars="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17.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构成鸡尾酒主体，决定鸡尾酒酒品风格和特色的是鸡尾酒的（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）</w:t>
      </w:r>
    </w:p>
    <w:p w14:paraId="366FF95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A 含酒精辅料     B 不含酒精辅料       C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基酒      D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装饰物</w:t>
      </w:r>
    </w:p>
    <w:p w14:paraId="7438673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18.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茅台酒是（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）风格的白酒。</w:t>
      </w:r>
    </w:p>
    <w:p w14:paraId="641F470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A  米香型       B  清香型      C  浓香型      D  酱香型</w:t>
      </w:r>
    </w:p>
    <w:p w14:paraId="18A9721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19.普通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葡萄酒的酒精度一般在（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）之间</w:t>
      </w:r>
    </w:p>
    <w:p w14:paraId="6A18FCB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A 3°～8°     B 8.5°～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15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°    C 15°～20°    D 20°～45°</w:t>
      </w:r>
    </w:p>
    <w:p w14:paraId="177FE66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20.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气候会影响葡萄酒的风格，产自凉爽气候下的葡萄酒往往会？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）</w:t>
      </w:r>
    </w:p>
    <w:p w14:paraId="7063C7D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高酒精度 轻酒体 高酸度  </w:t>
      </w:r>
    </w:p>
    <w:p w14:paraId="2656DB1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低酒精度 轻酒体  低酸度  </w:t>
      </w:r>
    </w:p>
    <w:p w14:paraId="29312D1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低酒精度 轻酒体 高酸度  </w:t>
      </w:r>
    </w:p>
    <w:p w14:paraId="64A3C2B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高酒精度 重酒体  高酸度</w:t>
      </w:r>
    </w:p>
    <w:p w14:paraId="34D856C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21.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以下说法正确的是？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(     )</w:t>
      </w:r>
    </w:p>
    <w:p w14:paraId="2532730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只有手工采摘的葡萄才可以酿成最高质量的葡萄酒  </w:t>
      </w:r>
    </w:p>
    <w:p w14:paraId="30D77EF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白仙粉黛（White Zinfandel）属于桃红葡萄酒，酿造时，其发酵温度为12℃至22℃</w:t>
      </w:r>
    </w:p>
    <w:p w14:paraId="1E9B72B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旧橡木桶也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Hans"/>
        </w:rPr>
        <w:t>不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能给葡萄酒增加香味  </w:t>
      </w:r>
    </w:p>
    <w:p w14:paraId="7C4FACC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白葡萄酒的酿造顺序为破碎→发酵→压榨→熟化→装瓶  </w:t>
      </w:r>
    </w:p>
    <w:p w14:paraId="1DBECBC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22.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同一个年份里，南半球的葡萄酒要比北半球的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(    )</w:t>
      </w:r>
    </w:p>
    <w:p w14:paraId="6838CAF8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年轻一年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老一年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年轻半年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老半年</w:t>
      </w:r>
    </w:p>
    <w:p w14:paraId="147113F6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23.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合作酿酒社co-operative cellar是一种生产模式，指的是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(    )</w:t>
      </w:r>
    </w:p>
    <w:p w14:paraId="29E19ED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仅适用自己种植的葡萄来酿酒</w:t>
      </w:r>
    </w:p>
    <w:p w14:paraId="514FF4F0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购买其他种植者的葡萄和/或其他酒庄酿造的葡萄酒来混合酿酒</w:t>
      </w:r>
    </w:p>
    <w:p w14:paraId="1419AF9F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酿酒设备由数个酿酒葡萄者共同拥有</w:t>
      </w:r>
    </w:p>
    <w:p w14:paraId="347F4464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以上皆不是</w:t>
      </w:r>
    </w:p>
    <w:p w14:paraId="29C3A30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24.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以下哪种不是霞多丽Chardonnay葡萄酒常见的香气？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(    )</w:t>
      </w:r>
    </w:p>
    <w:p w14:paraId="09ACB2AC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苹果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 xml:space="preserve">   B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 xml:space="preserve">桃子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  C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西番莲果  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 D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 xml:space="preserve">菠萝 </w:t>
      </w:r>
    </w:p>
    <w:p w14:paraId="535B5AB5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25. Trocken 的意思是（    ） </w:t>
      </w:r>
    </w:p>
    <w:p w14:paraId="264E5E33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A 精选     B 晚收     C 干型     D 甜型 </w:t>
      </w:r>
    </w:p>
    <w:p w14:paraId="47F45DC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26.我们所说的托斯卡纳产区的 Vin Santo是（    ）类型的葡萄酒</w:t>
      </w:r>
    </w:p>
    <w:p w14:paraId="770C49F1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A 起泡酒              B 甜酒 </w:t>
      </w:r>
    </w:p>
    <w:p w14:paraId="231DADAD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C 干型红葡萄酒        D 干型白葡萄酒</w:t>
      </w:r>
    </w:p>
    <w:p w14:paraId="2F79760D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27.下列哪个产区，是德国最大的葡萄酒产区（    ） </w:t>
      </w:r>
    </w:p>
    <w:p w14:paraId="0CBD0644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A 摩泽尔 Mosel             B 莱茵高 Rheingau </w:t>
      </w:r>
    </w:p>
    <w:p w14:paraId="6ADD557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C 莱茵黑森 Rheinhessen     D 法尔兹 Pfalz</w:t>
      </w:r>
    </w:p>
    <w:p w14:paraId="0E75CD6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28.匈牙利出产那种甜酒？（    ） </w:t>
      </w:r>
    </w:p>
    <w:p w14:paraId="563B35B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A 托卡伊           B 阿斯蒂葡萄酒 </w:t>
      </w:r>
    </w:p>
    <w:p w14:paraId="314D4A40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C 迟摘葡萄         D 品丽珠</w:t>
      </w:r>
    </w:p>
    <w:p w14:paraId="19DFA471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29.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关于醒酒的说法错误的是？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   ）</w:t>
      </w:r>
    </w:p>
    <w:p w14:paraId="2183EF1D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A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醒酒过程能让空气进入，会使一些年轻的葡萄酒表现得更出色</w:t>
      </w:r>
    </w:p>
    <w:p w14:paraId="557593F4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B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有些香气尤为雅致且容易消散的老酒也需要醒酒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br w:type="textWrapping"/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C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随着酒液与空气的接触，葡萄酒都会发生一定的变化，但并不一定所有的葡萄酒都会变得更好</w:t>
      </w:r>
    </w:p>
    <w:p w14:paraId="2EDA35C0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D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醒酒的目的之一是将葡萄酒酒液与沉淀分离开来</w:t>
      </w:r>
    </w:p>
    <w:p w14:paraId="210B9A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firstLine="0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30.该款酒的风格与下列（    ）产区风格最接近</w:t>
      </w:r>
    </w:p>
    <w:p w14:paraId="27A23A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firstLine="0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drawing>
          <wp:inline distT="0" distB="0" distL="114300" distR="114300">
            <wp:extent cx="1729740" cy="1597025"/>
            <wp:effectExtent l="0" t="0" r="7620" b="3175"/>
            <wp:docPr id="1" name="图片 1" descr="1681432867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8143286703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29740" cy="159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405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Chars="0" w:right="0" w:rightChars="0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A 摩泽尔（Mosel）     B 皮埃蒙特（Piemonte）</w:t>
      </w:r>
    </w:p>
    <w:p w14:paraId="309F92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Chars="0" w:right="0" w:rightChars="0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C 里奥哈（Rioja）     D 波雅克（Pauillac）</w:t>
      </w:r>
    </w:p>
    <w:p w14:paraId="5D894500">
      <w:pPr>
        <w:pStyle w:val="2"/>
        <w:ind w:left="0" w:leftChars="0" w:firstLine="0" w:firstLineChars="0"/>
        <w:rPr>
          <w:rFonts w:hint="eastAsia" w:ascii="仿宋" w:hAnsi="仿宋" w:eastAsia="仿宋" w:cs="仿宋"/>
          <w:spacing w:val="-6"/>
          <w:sz w:val="28"/>
          <w:szCs w:val="28"/>
          <w:highlight w:val="none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GoBack"/>
      <w:bookmarkEnd w:id="0"/>
      <w:r>
        <w:rPr>
          <w:rFonts w:hint="eastAsia" w:ascii="仿宋" w:hAnsi="仿宋" w:eastAsia="仿宋" w:cs="仿宋"/>
          <w:spacing w:val="-6"/>
          <w:sz w:val="28"/>
          <w:szCs w:val="28"/>
          <w:highlight w:val="none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rFonts w:hint="default" w:ascii="仿宋" w:hAnsi="仿宋" w:eastAsia="仿宋" w:cs="仿宋"/>
          <w:spacing w:val="-6"/>
          <w:sz w:val="28"/>
          <w:szCs w:val="28"/>
          <w:highlight w:val="none"/>
          <w:lang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仿宋" w:hAnsi="仿宋" w:eastAsia="仿宋" w:cs="仿宋"/>
          <w:spacing w:val="-6"/>
          <w:sz w:val="28"/>
          <w:szCs w:val="28"/>
          <w:highlight w:val="none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营销活动方案设计</w:t>
      </w:r>
      <w:r>
        <w:rPr>
          <w:rFonts w:hint="eastAsia" w:ascii="仿宋" w:hAnsi="仿宋" w:eastAsia="仿宋" w:cs="仿宋"/>
          <w:spacing w:val="-6"/>
          <w:sz w:val="28"/>
          <w:szCs w:val="28"/>
          <w:highlight w:val="none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题</w:t>
      </w:r>
    </w:p>
    <w:p w14:paraId="22C2F563">
      <w:pPr>
        <w:keepNext w:val="0"/>
        <w:keepLines w:val="0"/>
        <w:suppressLineNumbers w:val="0"/>
        <w:spacing w:before="0" w:beforeAutospacing="0" w:after="0" w:afterAutospacing="0" w:line="240" w:lineRule="auto"/>
        <w:ind w:left="0" w:right="0" w:firstLine="560" w:firstLineChars="200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 w:bidi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 w:bidi="zh-CN"/>
        </w:rPr>
        <w:t>选手（每队2人）进入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Hans" w:bidi="zh-CN"/>
        </w:rPr>
        <w:t>综合能力测评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 w:bidi="zh-CN"/>
        </w:rPr>
        <w:t>比赛现场。根据抽取的赛题，在电脑上完成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Hans" w:bidi="zh-CN"/>
        </w:rPr>
        <w:t>酒水营销活动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 w:bidi="zh-CN"/>
        </w:rPr>
        <w:t>方案设计及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Hans" w:bidi="zh-CN"/>
        </w:rPr>
        <w:t>推广海报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 w:bidi="zh-CN"/>
        </w:rPr>
        <w:t>制作，并将作品保存在电脑桌面上，由工作人员打印后提交。</w:t>
      </w:r>
    </w:p>
    <w:p w14:paraId="275E51F2">
      <w:pPr>
        <w:pStyle w:val="2"/>
        <w:rPr>
          <w:rFonts w:hint="eastAsia"/>
          <w:sz w:val="28"/>
          <w:szCs w:val="28"/>
          <w:lang w:val="en-US" w:eastAsia="zh-CN"/>
        </w:rPr>
      </w:pPr>
    </w:p>
    <w:p w14:paraId="67F11E9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Hans"/>
        </w:rPr>
        <w:t>竞赛任务场景:</w:t>
      </w:r>
    </w:p>
    <w:p w14:paraId="38F188E3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五一黄金周</w:t>
      </w:r>
      <w:r>
        <w:rPr>
          <w:rFonts w:hint="eastAsia" w:ascii="仿宋" w:hAnsi="仿宋" w:eastAsia="仿宋" w:cs="仿宋"/>
          <w:sz w:val="28"/>
          <w:szCs w:val="28"/>
        </w:rPr>
        <w:t>即将到来，请你作为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西</w:t>
      </w:r>
      <w:r>
        <w:rPr>
          <w:rFonts w:hint="eastAsia" w:ascii="仿宋" w:hAnsi="仿宋" w:eastAsia="仿宋" w:cs="仿宋"/>
          <w:sz w:val="28"/>
          <w:szCs w:val="28"/>
        </w:rPr>
        <w:t>餐厅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Nico's</w:t>
      </w:r>
      <w:r>
        <w:rPr>
          <w:rFonts w:hint="eastAsia" w:ascii="仿宋" w:hAnsi="仿宋" w:eastAsia="仿宋" w:cs="仿宋"/>
          <w:sz w:val="28"/>
          <w:szCs w:val="28"/>
        </w:rPr>
        <w:t>的酒水销售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主管</w:t>
      </w:r>
      <w:r>
        <w:rPr>
          <w:rFonts w:hint="eastAsia" w:ascii="仿宋" w:hAnsi="仿宋" w:eastAsia="仿宋" w:cs="仿宋"/>
          <w:sz w:val="28"/>
          <w:szCs w:val="28"/>
        </w:rPr>
        <w:t>为本次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黄金周假期</w:t>
      </w:r>
      <w:r>
        <w:rPr>
          <w:rFonts w:hint="eastAsia" w:ascii="仿宋" w:hAnsi="仿宋" w:eastAsia="仿宋" w:cs="仿宋"/>
          <w:sz w:val="28"/>
          <w:szCs w:val="28"/>
        </w:rPr>
        <w:t>酒水活动推广撰写销售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活动</w:t>
      </w:r>
      <w:r>
        <w:rPr>
          <w:rFonts w:hint="eastAsia" w:ascii="仿宋" w:hAnsi="仿宋" w:eastAsia="仿宋" w:cs="仿宋"/>
          <w:sz w:val="28"/>
          <w:szCs w:val="28"/>
        </w:rPr>
        <w:t>方案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,</w:t>
      </w:r>
      <w:r>
        <w:rPr>
          <w:rFonts w:hint="default" w:ascii="仿宋" w:hAnsi="仿宋" w:eastAsia="仿宋" w:cs="仿宋"/>
          <w:sz w:val="28"/>
          <w:szCs w:val="28"/>
          <w:lang w:eastAsia="zh-Hans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本次餐厅推出的活动主打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Hans"/>
        </w:rPr>
        <w:t>菜品为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法式红酒烩鸡扒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 w:bidi="zh-CN"/>
        </w:rPr>
        <w:t>。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Hans" w:bidi="zh-CN"/>
        </w:rPr>
        <w:t>(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Hans"/>
        </w:rPr>
        <w:t>此餐厅的酒单为模块一酒水品鉴中提供的葡萄酒酒单)</w:t>
      </w:r>
    </w:p>
    <w:p w14:paraId="6D44D6E7">
      <w:pPr>
        <w:pStyle w:val="2"/>
        <w:rPr>
          <w:rFonts w:hint="eastAsia"/>
        </w:rPr>
      </w:pPr>
    </w:p>
    <w:p w14:paraId="52F0CA85">
      <w:pPr>
        <w:numPr>
          <w:ilvl w:val="0"/>
          <w:numId w:val="0"/>
        </w:numPr>
        <w:spacing w:line="360" w:lineRule="auto"/>
        <w:ind w:leftChars="0"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答题要求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212B923D">
      <w:pPr>
        <w:spacing w:line="360" w:lineRule="auto"/>
        <w:ind w:firstLine="560"/>
        <w:rPr>
          <w:rFonts w:hint="eastAsia" w:ascii="仿宋" w:hAnsi="仿宋" w:eastAsia="仿宋" w:cs="仿宋"/>
          <w:kern w:val="2"/>
          <w:sz w:val="28"/>
          <w:szCs w:val="28"/>
          <w:lang w:val="en-US" w:eastAsia="zh-Hans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Hans" w:bidi="ar-SA"/>
        </w:rPr>
        <w:t>针对以上任务场景提供的信息，请选手完成以下任务：</w:t>
      </w:r>
    </w:p>
    <w:p w14:paraId="6F5C3A6A">
      <w:pPr>
        <w:spacing w:line="360" w:lineRule="auto"/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Hans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Hans" w:bidi="ar-SA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Hans"/>
        </w:rPr>
        <w:t>从餐厅酒单中选择一款适合搭配主打主菜的葡萄酒并说明原因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 w:bidi="zh-CN"/>
        </w:rPr>
        <w:t>。</w:t>
      </w:r>
    </w:p>
    <w:p w14:paraId="72773A40">
      <w:pPr>
        <w:spacing w:line="360" w:lineRule="auto"/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Hans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eastAsia="zh-Hans" w:bidi="ar-SA"/>
        </w:rPr>
        <w:t>2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Hans" w:bidi="ar-SA"/>
        </w:rPr>
        <w:t>.撰写1份要素完整的酒水营销活动方案（不少于</w:t>
      </w:r>
      <w:r>
        <w:rPr>
          <w:rFonts w:hint="default" w:ascii="仿宋" w:hAnsi="仿宋" w:eastAsia="仿宋" w:cs="仿宋"/>
          <w:kern w:val="2"/>
          <w:sz w:val="28"/>
          <w:szCs w:val="28"/>
          <w:lang w:eastAsia="zh-Hans" w:bidi="ar-SA"/>
        </w:rPr>
        <w:t>8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Hans" w:bidi="ar-SA"/>
        </w:rPr>
        <w:t>00字）。</w:t>
      </w:r>
    </w:p>
    <w:p w14:paraId="497345E7">
      <w:pPr>
        <w:spacing w:line="360" w:lineRule="auto"/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Hans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Hans" w:bidi="ar-SA"/>
        </w:rPr>
        <w:t>3.制作此款葡萄酒的营销活动海报1份。</w:t>
      </w:r>
    </w:p>
    <w:p w14:paraId="4D5C17C3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1D906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A5606A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A5606A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lYzY0OTBkYjkyZTU5MmYzNjg5YWY4MzgyZGViNDIifQ=="/>
  </w:docVars>
  <w:rsids>
    <w:rsidRoot w:val="5DF7D4D6"/>
    <w:rsid w:val="2BD87984"/>
    <w:rsid w:val="377F888A"/>
    <w:rsid w:val="3F5FD0CC"/>
    <w:rsid w:val="46F75822"/>
    <w:rsid w:val="4B3A0EB7"/>
    <w:rsid w:val="53B2749A"/>
    <w:rsid w:val="5BD4515B"/>
    <w:rsid w:val="5BDFDC97"/>
    <w:rsid w:val="5DF7D4D6"/>
    <w:rsid w:val="7FF75104"/>
    <w:rsid w:val="7FFEE8BF"/>
    <w:rsid w:val="7FFF196D"/>
    <w:rsid w:val="9E9E4BD9"/>
    <w:rsid w:val="BFB13D03"/>
    <w:rsid w:val="BFBF273B"/>
    <w:rsid w:val="BFF7B481"/>
    <w:rsid w:val="FAF7F807"/>
    <w:rsid w:val="FDFECE57"/>
    <w:rsid w:val="FE5FDA5C"/>
    <w:rsid w:val="FED9C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"/>
    <w:basedOn w:val="1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Emphasis"/>
    <w:basedOn w:val="8"/>
    <w:qFormat/>
    <w:uiPriority w:val="0"/>
    <w:rPr>
      <w:i/>
    </w:rPr>
  </w:style>
  <w:style w:type="paragraph" w:styleId="10">
    <w:name w:val="List Paragraph"/>
    <w:basedOn w:val="1"/>
    <w:qFormat/>
    <w:uiPriority w:val="1"/>
    <w:pPr>
      <w:ind w:left="528" w:hanging="361"/>
    </w:pPr>
    <w:rPr>
      <w:rFonts w:ascii="等线 Light" w:hAnsi="等线 Light" w:eastAsia="等线 Light" w:cs="等线 Light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1984</Words>
  <Characters>2295</Characters>
  <Lines>0</Lines>
  <Paragraphs>0</Paragraphs>
  <TotalTime>1</TotalTime>
  <ScaleCrop>false</ScaleCrop>
  <LinksUpToDate>false</LinksUpToDate>
  <CharactersWithSpaces>2839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2023-04-15T09:50:00Z</dcterms:created>
  <dc:creator>Vivian Lyu</dc:creator>
  <cp:lastModifiedBy>86139</cp:lastModifiedBy>
  <dcterms:modified xsi:type="dcterms:W3CDTF">2024-11-29T12:21:53Z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5BB53D70A69AF6405FB138641E60F7F6_41</vt:lpwstr>
  </property>
</Properties>
</file>