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62174" w:rsidRPr="00E62174" w:rsidRDefault="00E62174" w:rsidP="00E62174">
      <w:pPr>
        <w:jc w:val="center"/>
        <w:rPr>
          <w:rFonts w:ascii="黑体" w:eastAsia="黑体" w:hAnsi="黑体"/>
          <w:b/>
          <w:sz w:val="28"/>
          <w:szCs w:val="28"/>
        </w:rPr>
      </w:pPr>
      <w:r w:rsidRPr="00E62174">
        <w:rPr>
          <w:rFonts w:ascii="黑体" w:eastAsia="黑体" w:hAnsi="黑体" w:hint="eastAsia"/>
          <w:b/>
          <w:sz w:val="28"/>
          <w:szCs w:val="28"/>
        </w:rPr>
        <w:t>202</w:t>
      </w:r>
      <w:r w:rsidR="00C6446F">
        <w:rPr>
          <w:rFonts w:ascii="黑体" w:eastAsia="黑体" w:hAnsi="黑体"/>
          <w:b/>
          <w:sz w:val="28"/>
          <w:szCs w:val="28"/>
        </w:rPr>
        <w:t>4</w:t>
      </w:r>
      <w:bookmarkStart w:id="0" w:name="_GoBack"/>
      <w:bookmarkEnd w:id="0"/>
      <w:r w:rsidRPr="00E62174">
        <w:rPr>
          <w:rFonts w:ascii="黑体" w:eastAsia="黑体" w:hAnsi="黑体" w:hint="eastAsia"/>
          <w:b/>
          <w:sz w:val="28"/>
          <w:szCs w:val="28"/>
        </w:rPr>
        <w:t>年“中行杯”四川省职业院校技能大赛</w:t>
      </w:r>
    </w:p>
    <w:p w:rsidR="00E62174" w:rsidRPr="00E62174" w:rsidRDefault="00E62174" w:rsidP="00E62174">
      <w:pPr>
        <w:jc w:val="center"/>
        <w:rPr>
          <w:rFonts w:ascii="黑体" w:eastAsia="黑体" w:hAnsi="黑体"/>
          <w:b/>
          <w:sz w:val="28"/>
          <w:szCs w:val="28"/>
        </w:rPr>
      </w:pPr>
      <w:r w:rsidRPr="00E62174">
        <w:rPr>
          <w:rFonts w:ascii="黑体" w:eastAsia="黑体" w:hAnsi="黑体" w:hint="eastAsia"/>
          <w:b/>
          <w:sz w:val="28"/>
          <w:szCs w:val="28"/>
        </w:rPr>
        <w:t>“数字艺术设计”赛项（中职组）</w:t>
      </w:r>
    </w:p>
    <w:p w:rsidR="0040139D" w:rsidRPr="00135435" w:rsidRDefault="00E62174" w:rsidP="00E62174">
      <w:pPr>
        <w:jc w:val="center"/>
        <w:rPr>
          <w:rFonts w:ascii="黑体" w:eastAsia="黑体" w:hAnsi="黑体"/>
          <w:b/>
          <w:sz w:val="28"/>
          <w:szCs w:val="28"/>
        </w:rPr>
      </w:pPr>
      <w:r w:rsidRPr="00E62174">
        <w:rPr>
          <w:rFonts w:ascii="黑体" w:eastAsia="黑体" w:hAnsi="黑体" w:hint="eastAsia"/>
          <w:b/>
          <w:sz w:val="28"/>
          <w:szCs w:val="28"/>
        </w:rPr>
        <w:t>样题</w:t>
      </w:r>
      <w:r w:rsidR="00135435" w:rsidRPr="00135435">
        <w:rPr>
          <w:rFonts w:ascii="黑体" w:eastAsia="黑体" w:hAnsi="黑体" w:hint="eastAsia"/>
          <w:b/>
          <w:sz w:val="28"/>
          <w:szCs w:val="28"/>
        </w:rPr>
        <w:t xml:space="preserve"> </w:t>
      </w:r>
      <w:r w:rsidR="00135435" w:rsidRPr="00135435">
        <w:rPr>
          <w:rFonts w:ascii="黑体" w:eastAsia="黑体" w:hAnsi="黑体"/>
          <w:b/>
          <w:sz w:val="28"/>
          <w:szCs w:val="28"/>
        </w:rPr>
        <w:t>10</w:t>
      </w:r>
    </w:p>
    <w:p w:rsidR="0040139D" w:rsidRPr="00135435" w:rsidRDefault="00135435">
      <w:pPr>
        <w:ind w:firstLineChars="200" w:firstLine="562"/>
        <w:jc w:val="left"/>
        <w:rPr>
          <w:rFonts w:ascii="黑体" w:eastAsia="黑体" w:hAnsi="黑体"/>
          <w:b/>
          <w:sz w:val="28"/>
          <w:szCs w:val="28"/>
        </w:rPr>
      </w:pPr>
      <w:r w:rsidRPr="00135435">
        <w:rPr>
          <w:rFonts w:ascii="黑体" w:eastAsia="黑体" w:hAnsi="黑体" w:hint="eastAsia"/>
          <w:b/>
          <w:sz w:val="28"/>
          <w:szCs w:val="28"/>
        </w:rPr>
        <w:t>一、情境创设</w:t>
      </w:r>
    </w:p>
    <w:p w:rsidR="0040139D" w:rsidRDefault="00135435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陶瓷是陶器与瓷器的统称，同时也是我国的一种工艺美术品，远在新石器时代，我国已有风格粗犷、朴实的彩陶和黑陶。陶与瓷的质地不同，性质各异。陶，是以粘性较高、可塑性较强的粘土为主要原料制成的，不透明、有细微气孔和微弱的吸水性，击之声浊。瓷是以粘土、长石和石英制成，半透明，不吸水、抗腐蚀，胎质坚硬紧密，叩之声脆。我国传统的陶瓷工艺美术品，质高形美，具有高度的艺术价值，闻名于世界。陶瓷从古至今都是我国优秀的交往礼品。本赛题围绕中国陶瓷主题，构建了三个工作模块：创意绘画是在草图的基础上发挥学生的创意能力，完成绘画的创作；三维建模根据所给的透视图完成三维模型的创建；交互展示需要完成赛题各项场景制作与交互功能的实现。</w:t>
      </w:r>
    </w:p>
    <w:p w:rsidR="0040139D" w:rsidRDefault="00135435">
      <w:pPr>
        <w:rPr>
          <w:rFonts w:ascii="仿宋" w:eastAsia="仿宋" w:hAnsi="仿宋"/>
          <w:b/>
          <w:sz w:val="28"/>
          <w:szCs w:val="28"/>
        </w:rPr>
      </w:pPr>
      <w:r>
        <w:rPr>
          <w:rFonts w:ascii="仿宋" w:eastAsia="仿宋" w:hAnsi="仿宋" w:hint="eastAsia"/>
          <w:b/>
          <w:sz w:val="28"/>
          <w:szCs w:val="28"/>
        </w:rPr>
        <w:br w:type="page"/>
      </w:r>
    </w:p>
    <w:p w:rsidR="0040139D" w:rsidRPr="00135435" w:rsidRDefault="00135435">
      <w:pPr>
        <w:ind w:firstLineChars="200" w:firstLine="562"/>
        <w:jc w:val="left"/>
        <w:rPr>
          <w:rFonts w:ascii="黑体" w:eastAsia="黑体" w:hAnsi="黑体"/>
          <w:b/>
          <w:sz w:val="28"/>
          <w:szCs w:val="28"/>
        </w:rPr>
      </w:pPr>
      <w:r w:rsidRPr="00135435">
        <w:rPr>
          <w:rFonts w:ascii="黑体" w:eastAsia="黑体" w:hAnsi="黑体" w:hint="eastAsia"/>
          <w:b/>
          <w:sz w:val="28"/>
          <w:szCs w:val="28"/>
        </w:rPr>
        <w:lastRenderedPageBreak/>
        <w:t>二、任务设计</w:t>
      </w:r>
    </w:p>
    <w:p w:rsidR="0040139D" w:rsidRPr="00135435" w:rsidRDefault="00135435">
      <w:pPr>
        <w:ind w:firstLineChars="200" w:firstLine="562"/>
        <w:rPr>
          <w:rFonts w:ascii="黑体" w:eastAsia="黑体" w:hAnsi="黑体"/>
          <w:b/>
          <w:sz w:val="28"/>
          <w:szCs w:val="28"/>
        </w:rPr>
      </w:pPr>
      <w:r w:rsidRPr="00135435">
        <w:rPr>
          <w:rFonts w:ascii="黑体" w:eastAsia="黑体" w:hAnsi="黑体" w:hint="eastAsia"/>
          <w:b/>
          <w:sz w:val="28"/>
          <w:szCs w:val="28"/>
        </w:rPr>
        <w:t>模块一 数字创意绘画</w:t>
      </w:r>
    </w:p>
    <w:p w:rsidR="0040139D" w:rsidRPr="00135435" w:rsidRDefault="00135435" w:rsidP="00135435">
      <w:pPr>
        <w:spacing w:before="221" w:line="491" w:lineRule="exact"/>
        <w:ind w:firstLineChars="200" w:firstLine="582"/>
        <w:rPr>
          <w:rFonts w:ascii="楷体" w:eastAsia="楷体" w:hAnsi="楷体" w:cs="仿宋"/>
          <w:b/>
          <w:spacing w:val="5"/>
          <w:position w:val="3"/>
          <w:sz w:val="28"/>
          <w:szCs w:val="28"/>
        </w:rPr>
      </w:pPr>
      <w:r w:rsidRPr="00135435">
        <w:rPr>
          <w:rFonts w:ascii="楷体" w:eastAsia="楷体" w:hAnsi="楷体" w:cs="仿宋" w:hint="eastAsia"/>
          <w:b/>
          <w:spacing w:val="5"/>
          <w:position w:val="3"/>
          <w:sz w:val="28"/>
          <w:szCs w:val="28"/>
        </w:rPr>
        <w:t xml:space="preserve">（一）参考草图 </w:t>
      </w:r>
    </w:p>
    <w:p w:rsidR="0040139D" w:rsidRDefault="00135435">
      <w:pPr>
        <w:pStyle w:val="a0"/>
        <w:ind w:firstLineChars="0" w:firstLine="0"/>
        <w:jc w:val="center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noProof/>
          <w:sz w:val="28"/>
          <w:szCs w:val="28"/>
        </w:rPr>
        <w:drawing>
          <wp:inline distT="0" distB="0" distL="114300" distR="114300">
            <wp:extent cx="4015740" cy="4478655"/>
            <wp:effectExtent l="0" t="0" r="22860" b="17145"/>
            <wp:docPr id="1" name="图片 1" descr="C:\Users\Asus\Desktop\ZZ4402\项目09 中式陶瓷展厅\样题09 中式陶瓷展厅（草图）.jpg样题09 中式陶瓷展厅（草图）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:\Users\Asus\Desktop\ZZ4402\项目09 中式陶瓷展厅\样题09 中式陶瓷展厅（草图）.jpg样题09 中式陶瓷展厅（草图）"/>
                    <pic:cNvPicPr>
                      <a:picLocks noChangeAspect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015740" cy="4478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0139D" w:rsidRPr="00135435" w:rsidRDefault="00135435" w:rsidP="00135435">
      <w:pPr>
        <w:spacing w:before="221" w:line="491" w:lineRule="exact"/>
        <w:ind w:firstLineChars="200" w:firstLine="582"/>
        <w:rPr>
          <w:rFonts w:ascii="楷体" w:eastAsia="楷体" w:hAnsi="楷体" w:cs="仿宋"/>
          <w:b/>
          <w:spacing w:val="5"/>
          <w:position w:val="3"/>
          <w:sz w:val="28"/>
          <w:szCs w:val="28"/>
        </w:rPr>
      </w:pPr>
      <w:r w:rsidRPr="00135435">
        <w:rPr>
          <w:rFonts w:ascii="楷体" w:eastAsia="楷体" w:hAnsi="楷体" w:cs="仿宋" w:hint="eastAsia"/>
          <w:b/>
          <w:spacing w:val="5"/>
          <w:position w:val="3"/>
          <w:sz w:val="28"/>
          <w:szCs w:val="28"/>
        </w:rPr>
        <w:t>（二）任务描述</w:t>
      </w:r>
    </w:p>
    <w:p w:rsidR="0040139D" w:rsidRDefault="00135435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1.背景介绍：在一次举办传统陶瓷艺术展览的活动中，需要使用一些中式花插的软装陈设艺术品，数字绘画用于前期宣传展示设计的需要。草图表现了一面贴有白描花卉墙纸的背景前，放置了一个中式红木家具条案，摆放了4个花插艺术品。</w:t>
      </w:r>
    </w:p>
    <w:p w:rsidR="0040139D" w:rsidRDefault="00135435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2.技术要求：数字绘画要</w:t>
      </w:r>
      <w:r>
        <w:rPr>
          <w:rFonts w:ascii="仿宋" w:eastAsia="仿宋" w:hAnsi="仿宋"/>
          <w:sz w:val="28"/>
          <w:szCs w:val="28"/>
        </w:rPr>
        <w:t>求考生</w:t>
      </w:r>
      <w:r>
        <w:rPr>
          <w:rFonts w:ascii="仿宋" w:eastAsia="仿宋" w:hAnsi="仿宋" w:hint="eastAsia"/>
          <w:sz w:val="28"/>
          <w:szCs w:val="28"/>
        </w:rPr>
        <w:t>以草图为参考蓝本，应用提供的数字软件绘制1张能够表达此主题的插画作品。要求构图完整、色彩</w:t>
      </w:r>
      <w:r>
        <w:rPr>
          <w:rFonts w:ascii="仿宋" w:eastAsia="仿宋" w:hAnsi="仿宋" w:hint="eastAsia"/>
          <w:sz w:val="28"/>
          <w:szCs w:val="28"/>
        </w:rPr>
        <w:lastRenderedPageBreak/>
        <w:t>协调，能够表达出新中式艺术风格，突出“花插艺术”这一主体形象。</w:t>
      </w:r>
    </w:p>
    <w:p w:rsidR="0040139D" w:rsidRDefault="00135435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3.创意要求：创意绘画要求将分散的要素重新布局，确定明确的主次关系，补足中式几案造型（如：茶几、条案、平头案、翘头案、架几案等均可）。参赛选手根据创意要求，重新设计构图，增加家具造型，调整画面中的绘画元素、整体布局等等，确保构图完整、创意合理、画面美观。</w:t>
      </w:r>
    </w:p>
    <w:p w:rsidR="0040139D" w:rsidRPr="00135435" w:rsidRDefault="00135435" w:rsidP="00135435">
      <w:pPr>
        <w:spacing w:before="221" w:line="491" w:lineRule="exact"/>
        <w:ind w:firstLineChars="200" w:firstLine="582"/>
        <w:rPr>
          <w:rFonts w:ascii="楷体" w:eastAsia="楷体" w:hAnsi="楷体" w:cs="仿宋"/>
          <w:b/>
          <w:spacing w:val="5"/>
          <w:position w:val="3"/>
          <w:sz w:val="28"/>
          <w:szCs w:val="28"/>
        </w:rPr>
      </w:pPr>
      <w:r w:rsidRPr="00135435">
        <w:rPr>
          <w:rFonts w:ascii="楷体" w:eastAsia="楷体" w:hAnsi="楷体" w:cs="仿宋" w:hint="eastAsia"/>
          <w:b/>
          <w:spacing w:val="5"/>
          <w:position w:val="3"/>
          <w:sz w:val="28"/>
          <w:szCs w:val="28"/>
        </w:rPr>
        <w:t>（三）提交文件类型</w:t>
      </w:r>
    </w:p>
    <w:p w:rsidR="0040139D" w:rsidRDefault="00135435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1.提交源文件，删除无关图层，保持图层分类清晰；</w:t>
      </w:r>
    </w:p>
    <w:p w:rsidR="0040139D" w:rsidRDefault="00135435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2.提交输出文件.JPG图片，图片尺寸的长度或宽度不低于2480px，分辨率300dpi；</w:t>
      </w:r>
    </w:p>
    <w:p w:rsidR="0040139D" w:rsidRDefault="00135435">
      <w:pPr>
        <w:pStyle w:val="a0"/>
        <w:ind w:firstLine="280"/>
      </w:pPr>
      <w:r>
        <w:rPr>
          <w:rFonts w:ascii="仿宋" w:eastAsia="仿宋" w:hAnsi="仿宋"/>
          <w:sz w:val="28"/>
          <w:szCs w:val="28"/>
        </w:rPr>
        <w:t>3.提交文件夹内包含源文件、JPG图片文件。</w:t>
      </w:r>
    </w:p>
    <w:p w:rsidR="0040139D" w:rsidRDefault="00135435">
      <w:pPr>
        <w:rPr>
          <w:rFonts w:ascii="仿宋" w:eastAsia="仿宋" w:hAnsi="仿宋"/>
          <w:b/>
          <w:sz w:val="28"/>
          <w:szCs w:val="28"/>
        </w:rPr>
      </w:pPr>
      <w:r>
        <w:rPr>
          <w:rFonts w:ascii="仿宋" w:eastAsia="仿宋" w:hAnsi="仿宋"/>
          <w:b/>
          <w:sz w:val="28"/>
          <w:szCs w:val="28"/>
        </w:rPr>
        <w:br w:type="page"/>
      </w:r>
    </w:p>
    <w:p w:rsidR="0040139D" w:rsidRPr="00135435" w:rsidRDefault="00135435" w:rsidP="00135435">
      <w:pPr>
        <w:ind w:firstLineChars="200" w:firstLine="562"/>
        <w:jc w:val="left"/>
        <w:rPr>
          <w:rFonts w:ascii="黑体" w:eastAsia="黑体" w:hAnsi="黑体"/>
          <w:b/>
          <w:sz w:val="28"/>
          <w:szCs w:val="28"/>
        </w:rPr>
      </w:pPr>
      <w:r w:rsidRPr="00135435">
        <w:rPr>
          <w:rFonts w:ascii="黑体" w:eastAsia="黑体" w:hAnsi="黑体"/>
          <w:b/>
          <w:sz w:val="28"/>
          <w:szCs w:val="28"/>
        </w:rPr>
        <w:lastRenderedPageBreak/>
        <w:t>模块</w:t>
      </w:r>
      <w:r w:rsidRPr="00135435">
        <w:rPr>
          <w:rFonts w:ascii="黑体" w:eastAsia="黑体" w:hAnsi="黑体" w:hint="eastAsia"/>
          <w:b/>
          <w:sz w:val="28"/>
          <w:szCs w:val="28"/>
        </w:rPr>
        <w:t>二 数字</w:t>
      </w:r>
      <w:r w:rsidRPr="00135435">
        <w:rPr>
          <w:rFonts w:ascii="黑体" w:eastAsia="黑体" w:hAnsi="黑体"/>
          <w:b/>
          <w:sz w:val="28"/>
          <w:szCs w:val="28"/>
        </w:rPr>
        <w:t>模型</w:t>
      </w:r>
      <w:r w:rsidRPr="00135435">
        <w:rPr>
          <w:rFonts w:ascii="黑体" w:eastAsia="黑体" w:hAnsi="黑体" w:hint="eastAsia"/>
          <w:b/>
          <w:sz w:val="28"/>
          <w:szCs w:val="28"/>
        </w:rPr>
        <w:t>设计</w:t>
      </w:r>
    </w:p>
    <w:p w:rsidR="0040139D" w:rsidRDefault="00135435">
      <w:pPr>
        <w:spacing w:before="271" w:line="227" w:lineRule="auto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noProof/>
          <w:sz w:val="28"/>
          <w:szCs w:val="28"/>
        </w:rPr>
        <w:drawing>
          <wp:inline distT="0" distB="0" distL="114300" distR="114300">
            <wp:extent cx="5382260" cy="2560320"/>
            <wp:effectExtent l="0" t="0" r="8890" b="0"/>
            <wp:docPr id="18" name="图片 18" descr="未标题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未标题-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399389" cy="25686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0139D" w:rsidRPr="00135435" w:rsidRDefault="00135435">
      <w:pPr>
        <w:spacing w:before="221" w:line="491" w:lineRule="exact"/>
        <w:ind w:firstLineChars="200" w:firstLine="582"/>
        <w:rPr>
          <w:rFonts w:ascii="楷体" w:eastAsia="楷体" w:hAnsi="楷体" w:cs="仿宋"/>
          <w:b/>
          <w:spacing w:val="5"/>
          <w:position w:val="3"/>
          <w:sz w:val="28"/>
          <w:szCs w:val="28"/>
        </w:rPr>
      </w:pPr>
      <w:r w:rsidRPr="00135435">
        <w:rPr>
          <w:rFonts w:ascii="楷体" w:eastAsia="楷体" w:hAnsi="楷体" w:cs="仿宋" w:hint="eastAsia"/>
          <w:b/>
          <w:spacing w:val="5"/>
          <w:position w:val="3"/>
          <w:sz w:val="28"/>
          <w:szCs w:val="28"/>
        </w:rPr>
        <w:t>（一）</w:t>
      </w:r>
      <w:r w:rsidRPr="00135435">
        <w:rPr>
          <w:rFonts w:ascii="楷体" w:eastAsia="楷体" w:hAnsi="楷体" w:cs="仿宋"/>
          <w:b/>
          <w:spacing w:val="5"/>
          <w:position w:val="3"/>
          <w:sz w:val="28"/>
          <w:szCs w:val="28"/>
        </w:rPr>
        <w:t>任务描述</w:t>
      </w:r>
      <w:r w:rsidRPr="00135435">
        <w:rPr>
          <w:rFonts w:ascii="楷体" w:eastAsia="楷体" w:hAnsi="楷体" w:cs="仿宋" w:hint="eastAsia"/>
          <w:b/>
          <w:spacing w:val="5"/>
          <w:position w:val="3"/>
          <w:sz w:val="28"/>
          <w:szCs w:val="28"/>
        </w:rPr>
        <w:t xml:space="preserve"> </w:t>
      </w:r>
    </w:p>
    <w:p w:rsidR="0040139D" w:rsidRDefault="00135435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根据所提供的原图，分析其造型特征，使用 3dsMax 或Maya软件进行建模、分 UV、贴图制作。具体要求：</w:t>
      </w:r>
    </w:p>
    <w:p w:rsidR="0040139D" w:rsidRDefault="00135435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1.造型特征符合原图特征；</w:t>
      </w:r>
    </w:p>
    <w:p w:rsidR="0040139D" w:rsidRDefault="00135435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2.布线均匀合理；</w:t>
      </w:r>
    </w:p>
    <w:p w:rsidR="0040139D" w:rsidRDefault="00135435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3.拆分 UV，规范利用 UV 空间；</w:t>
      </w:r>
    </w:p>
    <w:p w:rsidR="0040139D" w:rsidRDefault="00135435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4.精简面数，控制在 5000 个面 (多边面) 以内；</w:t>
      </w:r>
    </w:p>
    <w:p w:rsidR="0040139D" w:rsidRDefault="00135435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5.贴图体现原画造型特征；</w:t>
      </w:r>
    </w:p>
    <w:p w:rsidR="0040139D" w:rsidRDefault="00135435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6.各个流程操作规范。</w:t>
      </w:r>
    </w:p>
    <w:p w:rsidR="0040139D" w:rsidRDefault="00135435" w:rsidP="00135435">
      <w:pPr>
        <w:spacing w:before="221" w:line="491" w:lineRule="exact"/>
        <w:ind w:firstLineChars="200" w:firstLine="582"/>
        <w:rPr>
          <w:rFonts w:ascii="仿宋" w:eastAsia="仿宋" w:hAnsi="仿宋"/>
          <w:b/>
          <w:sz w:val="28"/>
          <w:szCs w:val="28"/>
        </w:rPr>
      </w:pPr>
      <w:r w:rsidRPr="00135435">
        <w:rPr>
          <w:rFonts w:ascii="楷体" w:eastAsia="楷体" w:hAnsi="楷体" w:cs="仿宋" w:hint="eastAsia"/>
          <w:b/>
          <w:spacing w:val="5"/>
          <w:position w:val="3"/>
          <w:sz w:val="28"/>
          <w:szCs w:val="28"/>
        </w:rPr>
        <w:t xml:space="preserve">（二）提交文件类型    </w:t>
      </w:r>
      <w:r>
        <w:rPr>
          <w:rFonts w:ascii="仿宋" w:eastAsia="仿宋" w:hAnsi="仿宋" w:hint="eastAsia"/>
          <w:b/>
          <w:sz w:val="28"/>
          <w:szCs w:val="28"/>
        </w:rPr>
        <w:t xml:space="preserve">                     </w:t>
      </w:r>
    </w:p>
    <w:p w:rsidR="0040139D" w:rsidRDefault="00135435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1.Fbx源文件带贴图 (模型能看到赋予的贴图效果) ；</w:t>
      </w:r>
    </w:p>
    <w:p w:rsidR="0040139D" w:rsidRDefault="00135435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2.不同角度 3 张透视图截图 (展现结构造型为目的) ；</w:t>
      </w:r>
    </w:p>
    <w:p w:rsidR="0040139D" w:rsidRDefault="00135435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3.UV 图；</w:t>
      </w:r>
    </w:p>
    <w:p w:rsidR="0040139D" w:rsidRDefault="00135435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4.绘制的贴图 (尺寸：1024*1024)。</w:t>
      </w:r>
    </w:p>
    <w:p w:rsidR="0040139D" w:rsidRPr="00135435" w:rsidRDefault="00135435" w:rsidP="00135435">
      <w:pPr>
        <w:ind w:firstLineChars="200" w:firstLine="562"/>
        <w:jc w:val="left"/>
        <w:rPr>
          <w:rFonts w:ascii="黑体" w:eastAsia="黑体" w:hAnsi="黑体"/>
          <w:b/>
          <w:sz w:val="28"/>
          <w:szCs w:val="28"/>
        </w:rPr>
      </w:pPr>
      <w:r w:rsidRPr="00135435">
        <w:rPr>
          <w:rFonts w:ascii="黑体" w:eastAsia="黑体" w:hAnsi="黑体" w:hint="eastAsia"/>
          <w:b/>
          <w:sz w:val="28"/>
          <w:szCs w:val="28"/>
        </w:rPr>
        <w:lastRenderedPageBreak/>
        <w:t>模块三 数字交互展示</w:t>
      </w:r>
    </w:p>
    <w:p w:rsidR="0040139D" w:rsidRPr="00135435" w:rsidRDefault="00135435">
      <w:pPr>
        <w:spacing w:before="221" w:line="491" w:lineRule="exact"/>
        <w:ind w:firstLineChars="200" w:firstLine="582"/>
        <w:rPr>
          <w:rFonts w:ascii="楷体" w:eastAsia="楷体" w:hAnsi="楷体" w:cs="仿宋"/>
          <w:b/>
          <w:sz w:val="28"/>
          <w:szCs w:val="28"/>
        </w:rPr>
      </w:pPr>
      <w:r w:rsidRPr="00135435">
        <w:rPr>
          <w:rFonts w:ascii="楷体" w:eastAsia="楷体" w:hAnsi="楷体" w:cs="仿宋" w:hint="eastAsia"/>
          <w:b/>
          <w:spacing w:val="5"/>
          <w:position w:val="3"/>
          <w:sz w:val="28"/>
          <w:szCs w:val="28"/>
        </w:rPr>
        <w:t>（一）</w:t>
      </w:r>
      <w:r w:rsidRPr="00135435">
        <w:rPr>
          <w:rFonts w:ascii="楷体" w:eastAsia="楷体" w:hAnsi="楷体" w:cs="仿宋"/>
          <w:b/>
          <w:spacing w:val="5"/>
          <w:position w:val="3"/>
          <w:sz w:val="28"/>
          <w:szCs w:val="28"/>
        </w:rPr>
        <w:t>任务描述</w:t>
      </w:r>
      <w:r w:rsidRPr="00135435">
        <w:rPr>
          <w:rFonts w:ascii="楷体" w:eastAsia="楷体" w:hAnsi="楷体" w:cs="仿宋" w:hint="eastAsia"/>
          <w:b/>
          <w:spacing w:val="5"/>
          <w:position w:val="3"/>
          <w:sz w:val="28"/>
          <w:szCs w:val="28"/>
        </w:rPr>
        <w:t xml:space="preserve"> </w:t>
      </w:r>
    </w:p>
    <w:p w:rsidR="0040139D" w:rsidRDefault="00135435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1.使用UE新手包素材搭建一个陶瓷展厅，要求：有对开的大门，对开的窗，门窗上均要有把手。使用所给资源在展厅内搭建不同类型的展台，展台数量不少于6个，展台上摆放不同类型的陶瓷产品，每个展品均有灯光效果。展厅的墙壁为米黄色，地面为深色石材。</w:t>
      </w:r>
    </w:p>
    <w:p w:rsidR="0040139D" w:rsidRDefault="00135435">
      <w:pPr>
        <w:pStyle w:val="a0"/>
        <w:ind w:firstLineChars="0" w:firstLine="0"/>
        <w:jc w:val="center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noProof/>
          <w:sz w:val="28"/>
          <w:szCs w:val="28"/>
        </w:rPr>
        <w:drawing>
          <wp:inline distT="0" distB="0" distL="114300" distR="114300">
            <wp:extent cx="3931920" cy="3931920"/>
            <wp:effectExtent l="0" t="0" r="5080" b="5080"/>
            <wp:docPr id="19" name="图片 19" descr="08825-3145341932-The exhibition hall of Chinese classical home furnishings features a pair of antique bookshelves with Ming and Qing porcelain o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 descr="08825-3145341932-The exhibition hall of Chinese classical home furnishings features a pair of antique bookshelves with Ming and Qing porcelain on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931920" cy="3931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0139D" w:rsidRDefault="00135435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2.搭建一个放映厅，要示：大门为推拉门，对开的窗，墙壁为布艺材质，地面为地毯效果，排放座椅，厅内有屏幕以及放映机，设置合理的灯光。</w:t>
      </w:r>
    </w:p>
    <w:p w:rsidR="0040139D" w:rsidRDefault="00135435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3.以第一人称来到放映厅门口，前方出现UI“欢迎来到陶瓷文化放映厅！”，按K键，放映厅大门向两边打开，再按G键关闭。进入放映厅后，大门自动关闭，屋内灯光打开先后，窗户自动关闭，客户</w:t>
      </w:r>
      <w:r>
        <w:rPr>
          <w:rFonts w:ascii="仿宋" w:eastAsia="仿宋" w:hAnsi="仿宋" w:hint="eastAsia"/>
          <w:sz w:val="28"/>
          <w:szCs w:val="28"/>
        </w:rPr>
        <w:lastRenderedPageBreak/>
        <w:t>关闭后5秒，窗帘自动关闭。按下B键，屋内灯光变暗，开始播放视频，有电影投放的效果。再次按键停止播放，灯光打开，窗帘、门窗打开。场景变暗切换到下一场景！</w:t>
      </w:r>
    </w:p>
    <w:p w:rsidR="0040139D" w:rsidRDefault="00135435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4.场景切换到陶瓷展厅门口，屏幕左侧出现“欢迎来到陶瓷展示厅！”，展厅大门默认打开，进入展厅后，背景音乐响起，按T健可以激活背景音乐的开关，展厅灯光打开，来到每个展位时，展品上射灯打开，指向展品，展品有阴影效果。来到中间圆形展台前，UI显示“贵重展品，请勿触碰！”5秒后，顶部四个射灯，灯光指向该展品，并有闪烁与变换色彩效果（不低于三种颜色）。按下X健，展品上升10厘米后，开始旋转，按空格键，可以反向旋转。10秒后展品回到原位。灯光再次闪烁！5秒停止。暗屏退出！</w:t>
      </w:r>
    </w:p>
    <w:p w:rsidR="0040139D" w:rsidRPr="00135435" w:rsidRDefault="00135435" w:rsidP="00135435">
      <w:pPr>
        <w:spacing w:before="221" w:line="491" w:lineRule="exact"/>
        <w:ind w:firstLineChars="200" w:firstLine="582"/>
        <w:rPr>
          <w:rFonts w:ascii="楷体" w:eastAsia="楷体" w:hAnsi="楷体" w:cs="仿宋"/>
          <w:b/>
          <w:spacing w:val="5"/>
          <w:position w:val="3"/>
          <w:sz w:val="28"/>
          <w:szCs w:val="28"/>
        </w:rPr>
      </w:pPr>
      <w:r w:rsidRPr="00135435">
        <w:rPr>
          <w:rFonts w:ascii="楷体" w:eastAsia="楷体" w:hAnsi="楷体" w:cs="仿宋" w:hint="eastAsia"/>
          <w:b/>
          <w:spacing w:val="5"/>
          <w:position w:val="3"/>
          <w:sz w:val="28"/>
          <w:szCs w:val="28"/>
        </w:rPr>
        <w:t>（</w:t>
      </w:r>
      <w:r w:rsidRPr="00135435">
        <w:rPr>
          <w:rFonts w:ascii="楷体" w:eastAsia="楷体" w:hAnsi="楷体" w:cs="仿宋"/>
          <w:b/>
          <w:spacing w:val="5"/>
          <w:position w:val="3"/>
          <w:sz w:val="28"/>
          <w:szCs w:val="28"/>
        </w:rPr>
        <w:t>二</w:t>
      </w:r>
      <w:r w:rsidRPr="00135435">
        <w:rPr>
          <w:rFonts w:ascii="楷体" w:eastAsia="楷体" w:hAnsi="楷体" w:cs="仿宋" w:hint="eastAsia"/>
          <w:b/>
          <w:spacing w:val="5"/>
          <w:position w:val="3"/>
          <w:sz w:val="28"/>
          <w:szCs w:val="28"/>
        </w:rPr>
        <w:t>）</w:t>
      </w:r>
      <w:r w:rsidRPr="00135435">
        <w:rPr>
          <w:rFonts w:ascii="楷体" w:eastAsia="楷体" w:hAnsi="楷体" w:cs="仿宋"/>
          <w:b/>
          <w:spacing w:val="5"/>
          <w:position w:val="3"/>
          <w:sz w:val="28"/>
          <w:szCs w:val="28"/>
        </w:rPr>
        <w:t>提交文件类型</w:t>
      </w:r>
    </w:p>
    <w:p w:rsidR="0040139D" w:rsidRDefault="00135435">
      <w:pPr>
        <w:pStyle w:val="a8"/>
        <w:spacing w:line="282" w:lineRule="auto"/>
        <w:ind w:left="420" w:firstLineChars="0" w:firstLine="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 xml:space="preserve"> Windows64 位可执行文件（含相关项目文件）</w:t>
      </w:r>
      <w:r>
        <w:rPr>
          <w:rFonts w:ascii="仿宋" w:eastAsia="仿宋" w:hAnsi="仿宋" w:hint="eastAsia"/>
          <w:sz w:val="28"/>
          <w:szCs w:val="28"/>
        </w:rPr>
        <w:t>。</w:t>
      </w:r>
    </w:p>
    <w:sectPr w:rsidR="0040139D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4A670F" w:rsidRDefault="004A670F" w:rsidP="00135435">
      <w:r>
        <w:separator/>
      </w:r>
    </w:p>
  </w:endnote>
  <w:endnote w:type="continuationSeparator" w:id="0">
    <w:p w:rsidR="004A670F" w:rsidRDefault="004A670F" w:rsidP="0013543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楷体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4A670F" w:rsidRDefault="004A670F" w:rsidP="00135435">
      <w:r>
        <w:separator/>
      </w:r>
    </w:p>
  </w:footnote>
  <w:footnote w:type="continuationSeparator" w:id="0">
    <w:p w:rsidR="004A670F" w:rsidRDefault="004A670F" w:rsidP="00135435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defaultTabStop w:val="420"/>
  <w:drawingGridVerticalSpacing w:val="156"/>
  <w:noPunctuationKerning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OWU3YTk5OGYzNGRjNmE5MTQ1NjZlNzM2ZGE5Y2UxYTQifQ=="/>
  </w:docVars>
  <w:rsids>
    <w:rsidRoot w:val="F5FB1251"/>
    <w:rsid w:val="AAFBBF94"/>
    <w:rsid w:val="AB977A61"/>
    <w:rsid w:val="E3FB38C8"/>
    <w:rsid w:val="EEB5C413"/>
    <w:rsid w:val="F5FB1251"/>
    <w:rsid w:val="F83F4D91"/>
    <w:rsid w:val="FFBF11D1"/>
    <w:rsid w:val="000A3586"/>
    <w:rsid w:val="00135435"/>
    <w:rsid w:val="0040139D"/>
    <w:rsid w:val="004A670F"/>
    <w:rsid w:val="005148CF"/>
    <w:rsid w:val="00616EF9"/>
    <w:rsid w:val="006D68AF"/>
    <w:rsid w:val="00724F65"/>
    <w:rsid w:val="00764E82"/>
    <w:rsid w:val="00B51AB7"/>
    <w:rsid w:val="00C6446F"/>
    <w:rsid w:val="00CA4984"/>
    <w:rsid w:val="00E3641A"/>
    <w:rsid w:val="00E62174"/>
    <w:rsid w:val="15893110"/>
    <w:rsid w:val="5F3770A1"/>
    <w:rsid w:val="71674602"/>
    <w:rsid w:val="77FBF200"/>
    <w:rsid w:val="7B6831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5:docId w15:val="{A7ED8ECB-95D6-421E-8488-3B9A0593EE5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qFormat="1"/>
    <w:lsdException w:name="footer" w:qFormat="1"/>
    <w:lsdException w:name="caption" w:semiHidden="1" w:unhideWhenUsed="1" w:qFormat="1"/>
    <w:lsdException w:name="Title" w:qFormat="1"/>
    <w:lsdException w:name="Default Paragraph Font" w:semiHidden="1" w:uiPriority="1" w:unhideWhenUsed="1" w:qFormat="1"/>
    <w:lsdException w:name="Body Text" w:uiPriority="99" w:unhideWhenUsed="1" w:qFormat="1"/>
    <w:lsdException w:name="Subtitle" w:qFormat="1"/>
    <w:lsdException w:name="Body Text First Indent" w:semiHidden="1" w:uiPriority="99" w:unhideWhenUsed="1" w:qFormat="1"/>
    <w:lsdException w:name="Hyperlink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iPriority="99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 w:qFormat="1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next w:val="a0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0">
    <w:name w:val="Body Text First Indent"/>
    <w:basedOn w:val="a4"/>
    <w:uiPriority w:val="99"/>
    <w:semiHidden/>
    <w:unhideWhenUsed/>
    <w:qFormat/>
    <w:pPr>
      <w:ind w:firstLineChars="100" w:firstLine="420"/>
    </w:pPr>
  </w:style>
  <w:style w:type="paragraph" w:styleId="a4">
    <w:name w:val="Body Text"/>
    <w:basedOn w:val="a"/>
    <w:uiPriority w:val="99"/>
    <w:unhideWhenUsed/>
    <w:qFormat/>
    <w:pPr>
      <w:spacing w:after="120"/>
    </w:pPr>
    <w:rPr>
      <w:rFonts w:ascii="Calibri" w:eastAsia="宋体" w:hAnsi="Calibri" w:cs="Times New Roman"/>
      <w:szCs w:val="22"/>
    </w:rPr>
  </w:style>
  <w:style w:type="paragraph" w:styleId="a5">
    <w:name w:val="footer"/>
    <w:basedOn w:val="a"/>
    <w:link w:val="Char"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6">
    <w:name w:val="header"/>
    <w:basedOn w:val="a"/>
    <w:link w:val="Char0"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a7">
    <w:name w:val="Hyperlink"/>
    <w:basedOn w:val="a1"/>
    <w:qFormat/>
    <w:rPr>
      <w:color w:val="0000FF"/>
      <w:u w:val="single"/>
    </w:rPr>
  </w:style>
  <w:style w:type="paragraph" w:styleId="a8">
    <w:name w:val="List Paragraph"/>
    <w:basedOn w:val="a"/>
    <w:uiPriority w:val="99"/>
    <w:qFormat/>
    <w:pPr>
      <w:ind w:firstLineChars="200" w:firstLine="420"/>
    </w:pPr>
  </w:style>
  <w:style w:type="character" w:customStyle="1" w:styleId="Char0">
    <w:name w:val="页眉 Char"/>
    <w:basedOn w:val="a1"/>
    <w:link w:val="a6"/>
    <w:qFormat/>
    <w:rPr>
      <w:rFonts w:asciiTheme="minorHAnsi" w:eastAsiaTheme="minorEastAsia" w:hAnsiTheme="minorHAnsi" w:cstheme="minorBidi"/>
      <w:kern w:val="2"/>
      <w:sz w:val="18"/>
      <w:szCs w:val="18"/>
    </w:rPr>
  </w:style>
  <w:style w:type="character" w:customStyle="1" w:styleId="Char">
    <w:name w:val="页脚 Char"/>
    <w:basedOn w:val="a1"/>
    <w:link w:val="a5"/>
    <w:rPr>
      <w:rFonts w:asciiTheme="minorHAnsi" w:eastAsiaTheme="minorEastAsia" w:hAnsiTheme="minorHAnsi" w:cstheme="minorBidi"/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6</Pages>
  <Words>264</Words>
  <Characters>1510</Characters>
  <Application>Microsoft Office Word</Application>
  <DocSecurity>0</DocSecurity>
  <Lines>12</Lines>
  <Paragraphs>3</Paragraphs>
  <ScaleCrop>false</ScaleCrop>
  <Company>HP Inc.</Company>
  <LinksUpToDate>false</LinksUpToDate>
  <CharactersWithSpaces>1771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苏昊</dc:creator>
  <cp:lastModifiedBy>User</cp:lastModifiedBy>
  <cp:revision>5</cp:revision>
  <dcterms:created xsi:type="dcterms:W3CDTF">2023-04-15T08:45:00Z</dcterms:created>
  <dcterms:modified xsi:type="dcterms:W3CDTF">2024-12-05T00:15:00Z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2052-11.1.0.14036</vt:lpwstr>
  </property>
  <property fmtid="{D5CDD505-2E9C-101B-9397-08002B2CF9AE}" pid="3" name="ICV">
    <vt:lpwstr>51EFF0DA555F490FEE183A64B18A868E</vt:lpwstr>
  </property>
</Properties>
</file>