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hint="eastAsia" w:eastAsia="黑体"/>
          <w:b/>
          <w:sz w:val="36"/>
          <w:szCs w:val="36"/>
          <w:lang w:eastAsia="zh-CN"/>
        </w:rPr>
      </w:pPr>
      <w:r>
        <w:rPr>
          <w:rFonts w:hint="eastAsia" w:eastAsia="黑体"/>
          <w:b/>
          <w:sz w:val="36"/>
          <w:szCs w:val="36"/>
          <w:lang w:eastAsia="zh-CN"/>
        </w:rPr>
        <w:t>2024年四川省职业院校技能大赛</w:t>
      </w:r>
    </w:p>
    <w:p>
      <w:pPr>
        <w:snapToGrid w:val="0"/>
        <w:spacing w:line="540" w:lineRule="exact"/>
        <w:jc w:val="center"/>
        <w:rPr>
          <w:rFonts w:hint="eastAsia" w:eastAsia="黑体"/>
          <w:b/>
          <w:sz w:val="36"/>
          <w:szCs w:val="36"/>
          <w:lang w:eastAsia="zh-CN"/>
        </w:rPr>
      </w:pPr>
      <w:r>
        <w:rPr>
          <w:rFonts w:hint="eastAsia" w:eastAsia="黑体"/>
          <w:b/>
          <w:sz w:val="36"/>
          <w:szCs w:val="36"/>
          <w:lang w:eastAsia="zh-CN"/>
        </w:rPr>
        <w:t>《酒店服务》赛项赛题C卷</w:t>
      </w:r>
    </w:p>
    <w:p>
      <w:pPr>
        <w:snapToGrid w:val="0"/>
        <w:spacing w:line="540" w:lineRule="exact"/>
        <w:jc w:val="center"/>
        <w:rPr>
          <w:rFonts w:eastAsia="黑体"/>
          <w:b/>
          <w:sz w:val="36"/>
          <w:szCs w:val="36"/>
        </w:rPr>
      </w:pPr>
      <w:r>
        <w:rPr>
          <w:rFonts w:hint="eastAsia" w:eastAsia="黑体"/>
          <w:b/>
          <w:sz w:val="36"/>
          <w:szCs w:val="36"/>
        </w:rPr>
        <w:t>第1套</w:t>
      </w:r>
    </w:p>
    <w:p>
      <w:pPr>
        <w:tabs>
          <w:tab w:val="right" w:pos="8306"/>
        </w:tabs>
        <w:spacing w:line="360" w:lineRule="auto"/>
        <w:ind w:firstLine="562" w:firstLineChars="200"/>
        <w:rPr>
          <w:rFonts w:hint="eastAsia" w:cs="宋体" w:asciiTheme="minorEastAsia" w:hAnsiTheme="minorEastAsia" w:eastAsiaTheme="minorEastAsia"/>
          <w:b/>
          <w:kern w:val="0"/>
          <w:sz w:val="28"/>
          <w:szCs w:val="28"/>
        </w:rPr>
      </w:pPr>
    </w:p>
    <w:p>
      <w:pPr>
        <w:spacing w:after="68" w:line="360" w:lineRule="auto"/>
        <w:ind w:firstLine="562" w:firstLineChars="200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一、休闲餐厅服务菜单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5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796" w:type="dxa"/>
            <w:gridSpan w:val="2"/>
            <w:shd w:val="clear" w:color="auto" w:fill="auto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32"/>
                <w:szCs w:val="32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32"/>
                <w:szCs w:val="32"/>
              </w:rPr>
              <w:t>MENU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8"/>
                <w:szCs w:val="28"/>
              </w:rPr>
              <w:t>Appetizers</w:t>
            </w: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cs="宋体" w:asciiTheme="minorEastAsia" w:hAnsiTheme="minorEastAsia" w:eastAsiaTheme="minorEastAsia"/>
                <w:sz w:val="28"/>
                <w:szCs w:val="28"/>
              </w:rPr>
              <w:t>Chef Salad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Merge w:val="restart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8"/>
                <w:szCs w:val="28"/>
              </w:rPr>
              <w:t>Main Courses</w:t>
            </w: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cs="宋体" w:asciiTheme="minorEastAsia" w:hAnsiTheme="minorEastAsia"/>
                <w:sz w:val="28"/>
                <w:szCs w:val="28"/>
              </w:rPr>
              <w:t xml:space="preserve">Sea bass </w:t>
            </w:r>
            <w:r>
              <w:rPr>
                <w:rFonts w:hint="eastAsia" w:cs="宋体" w:asciiTheme="minorEastAsia" w:hAnsiTheme="minorEastAsia"/>
                <w:sz w:val="28"/>
                <w:szCs w:val="28"/>
              </w:rPr>
              <w:t>w</w:t>
            </w:r>
            <w:r>
              <w:rPr>
                <w:rFonts w:cs="宋体" w:asciiTheme="minorEastAsia" w:hAnsiTheme="minorEastAsia" w:eastAsiaTheme="minorEastAsia"/>
                <w:sz w:val="28"/>
                <w:szCs w:val="28"/>
              </w:rPr>
              <w:t>ith Seafood Sauce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Merge w:val="continue"/>
            <w:shd w:val="clear" w:color="auto" w:fill="auto"/>
            <w:vAlign w:val="center"/>
          </w:tcPr>
          <w:p>
            <w:pPr>
              <w:snapToGrid w:val="0"/>
              <w:ind w:firstLine="984" w:firstLineChars="350"/>
              <w:jc w:val="center"/>
              <w:rPr>
                <w:rFonts w:cs="宋体" w:asciiTheme="minorEastAsia" w:hAnsiTheme="minorEastAsia" w:eastAsiaTheme="minorEastAsia"/>
                <w:b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cs="宋体" w:asciiTheme="minorEastAsia" w:hAnsiTheme="minorEastAsia"/>
                <w:sz w:val="28"/>
                <w:szCs w:val="28"/>
              </w:rPr>
              <w:t>Spaghetti with M</w:t>
            </w:r>
            <w:r>
              <w:rPr>
                <w:rFonts w:hint="eastAsia" w:cs="宋体" w:asciiTheme="minorEastAsia" w:hAnsiTheme="minorEastAsia"/>
                <w:sz w:val="28"/>
                <w:szCs w:val="28"/>
              </w:rPr>
              <w:t>eat</w:t>
            </w:r>
            <w:r>
              <w:rPr>
                <w:rFonts w:cs="宋体" w:asciiTheme="minorEastAsia" w:hAnsiTheme="minorEastAsia"/>
                <w:sz w:val="28"/>
                <w:szCs w:val="28"/>
              </w:rPr>
              <w:t>balls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Merge w:val="restart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8"/>
                <w:szCs w:val="28"/>
              </w:rPr>
              <w:t>Desserts</w:t>
            </w: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cs="宋体" w:asciiTheme="minorEastAsia" w:hAnsiTheme="minorEastAsia" w:eastAsiaTheme="minorEastAsia"/>
                <w:sz w:val="28"/>
                <w:szCs w:val="28"/>
              </w:rPr>
              <w:t>Banana Pie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Merge w:val="continue"/>
            <w:shd w:val="clear" w:color="auto" w:fill="auto"/>
            <w:vAlign w:val="center"/>
          </w:tcPr>
          <w:p>
            <w:pPr>
              <w:snapToGrid w:val="0"/>
              <w:ind w:firstLine="984" w:firstLineChars="350"/>
              <w:jc w:val="center"/>
              <w:rPr>
                <w:rFonts w:cs="宋体" w:asciiTheme="minorEastAsia" w:hAnsiTheme="minorEastAsia" w:eastAsiaTheme="minorEastAsia"/>
                <w:b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sz w:val="28"/>
                <w:szCs w:val="28"/>
              </w:rPr>
              <w:t>Cheese</w:t>
            </w:r>
            <w:r>
              <w:rPr>
                <w:rFonts w:cs="宋体" w:asciiTheme="minorEastAsia" w:hAnsiTheme="minorEastAsia"/>
                <w:sz w:val="28"/>
                <w:szCs w:val="28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  <w:sz w:val="28"/>
                <w:szCs w:val="28"/>
              </w:rPr>
              <w:t>Cake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96" w:type="dxa"/>
            <w:gridSpan w:val="2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8"/>
                <w:szCs w:val="28"/>
              </w:rPr>
              <w:t>DRINK LIST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Merge w:val="restart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8"/>
                <w:szCs w:val="28"/>
              </w:rPr>
              <w:t>Drinks</w:t>
            </w: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cs="宋体" w:asciiTheme="minorEastAsia" w:hAnsiTheme="minorEastAsia" w:eastAsiaTheme="minorEastAsia"/>
                <w:sz w:val="28"/>
                <w:szCs w:val="28"/>
              </w:rPr>
              <w:t>Sparkling Water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Merge w:val="continue"/>
            <w:shd w:val="clear" w:color="auto" w:fill="auto"/>
            <w:vAlign w:val="center"/>
          </w:tcPr>
          <w:p>
            <w:pPr>
              <w:snapToGrid w:val="0"/>
              <w:ind w:firstLine="980" w:firstLineChars="35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sz w:val="28"/>
                <w:szCs w:val="28"/>
              </w:rPr>
              <w:t>White Wine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Merge w:val="continue"/>
            <w:shd w:val="clear" w:color="auto" w:fill="auto"/>
            <w:vAlign w:val="center"/>
          </w:tcPr>
          <w:p>
            <w:pPr>
              <w:snapToGrid w:val="0"/>
              <w:ind w:firstLine="980" w:firstLineChars="35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sz w:val="28"/>
                <w:szCs w:val="28"/>
              </w:rPr>
              <w:t xml:space="preserve"> Red Wine</w:t>
            </w:r>
          </w:p>
        </w:tc>
      </w:tr>
    </w:tbl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br w:type="page"/>
      </w:r>
    </w:p>
    <w:p>
      <w:pPr>
        <w:snapToGrid w:val="0"/>
        <w:spacing w:line="540" w:lineRule="exact"/>
        <w:jc w:val="center"/>
        <w:rPr>
          <w:rFonts w:hint="eastAsia" w:eastAsia="黑体"/>
          <w:b/>
          <w:sz w:val="36"/>
          <w:szCs w:val="36"/>
          <w:lang w:eastAsia="zh-CN"/>
        </w:rPr>
      </w:pPr>
      <w:r>
        <w:rPr>
          <w:rFonts w:hint="eastAsia" w:eastAsia="黑体"/>
          <w:b/>
          <w:sz w:val="36"/>
          <w:szCs w:val="36"/>
          <w:lang w:eastAsia="zh-CN"/>
        </w:rPr>
        <w:t>2024年四川省职业院校技能大赛</w:t>
      </w:r>
    </w:p>
    <w:p>
      <w:pPr>
        <w:snapToGrid w:val="0"/>
        <w:spacing w:line="540" w:lineRule="exact"/>
        <w:jc w:val="center"/>
        <w:rPr>
          <w:rFonts w:hint="eastAsia" w:eastAsia="黑体"/>
          <w:b/>
          <w:sz w:val="36"/>
          <w:szCs w:val="36"/>
          <w:lang w:eastAsia="zh-CN"/>
        </w:rPr>
      </w:pPr>
      <w:r>
        <w:rPr>
          <w:rFonts w:hint="eastAsia" w:eastAsia="黑体"/>
          <w:b/>
          <w:sz w:val="36"/>
          <w:szCs w:val="36"/>
          <w:lang w:eastAsia="zh-CN"/>
        </w:rPr>
        <w:t>《酒店服务》赛项赛题C卷</w:t>
      </w:r>
    </w:p>
    <w:p>
      <w:pPr>
        <w:snapToGrid w:val="0"/>
        <w:spacing w:line="540" w:lineRule="exact"/>
        <w:jc w:val="center"/>
        <w:rPr>
          <w:rFonts w:eastAsia="黑体"/>
          <w:b/>
          <w:sz w:val="36"/>
          <w:szCs w:val="36"/>
        </w:rPr>
      </w:pPr>
      <w:r>
        <w:rPr>
          <w:rFonts w:hint="eastAsia" w:eastAsia="黑体"/>
          <w:b/>
          <w:sz w:val="36"/>
          <w:szCs w:val="36"/>
        </w:rPr>
        <w:t>第</w:t>
      </w:r>
      <w:r>
        <w:rPr>
          <w:rFonts w:eastAsia="黑体"/>
          <w:b/>
          <w:sz w:val="36"/>
          <w:szCs w:val="36"/>
        </w:rPr>
        <w:t>2</w:t>
      </w:r>
      <w:r>
        <w:rPr>
          <w:rFonts w:hint="eastAsia" w:eastAsia="黑体"/>
          <w:b/>
          <w:sz w:val="36"/>
          <w:szCs w:val="36"/>
        </w:rPr>
        <w:t>套</w:t>
      </w:r>
    </w:p>
    <w:p>
      <w:pPr>
        <w:tabs>
          <w:tab w:val="right" w:pos="8306"/>
        </w:tabs>
        <w:spacing w:line="360" w:lineRule="auto"/>
        <w:ind w:firstLine="562" w:firstLineChars="200"/>
        <w:rPr>
          <w:rFonts w:cs="宋体" w:asciiTheme="minorEastAsia" w:hAnsiTheme="minorEastAsia" w:eastAsiaTheme="minorEastAsia"/>
          <w:b/>
          <w:kern w:val="0"/>
          <w:sz w:val="28"/>
          <w:szCs w:val="28"/>
        </w:rPr>
      </w:pPr>
    </w:p>
    <w:p>
      <w:pPr>
        <w:spacing w:after="68" w:line="360" w:lineRule="auto"/>
        <w:ind w:firstLine="562" w:firstLineChars="200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一、休闲餐厅服务菜单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5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796" w:type="dxa"/>
            <w:gridSpan w:val="2"/>
            <w:shd w:val="clear" w:color="auto" w:fill="auto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32"/>
                <w:szCs w:val="32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32"/>
                <w:szCs w:val="32"/>
              </w:rPr>
              <w:t>MENU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8"/>
                <w:szCs w:val="28"/>
              </w:rPr>
              <w:t>Appetizers</w:t>
            </w: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cs="宋体" w:asciiTheme="minorEastAsia" w:hAnsiTheme="minorEastAsia" w:eastAsiaTheme="minorEastAsia"/>
                <w:sz w:val="28"/>
                <w:szCs w:val="28"/>
              </w:rPr>
              <w:t>Caesar Salad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Merge w:val="restart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8"/>
                <w:szCs w:val="28"/>
              </w:rPr>
              <w:t>Main Courses</w:t>
            </w: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cs="宋体" w:asciiTheme="minorEastAsia" w:hAnsiTheme="minorEastAsia"/>
                <w:sz w:val="28"/>
                <w:szCs w:val="28"/>
              </w:rPr>
              <w:t xml:space="preserve">Sea bass </w:t>
            </w:r>
            <w:r>
              <w:rPr>
                <w:rFonts w:hint="eastAsia" w:cs="宋体" w:asciiTheme="minorEastAsia" w:hAnsiTheme="minorEastAsia"/>
                <w:sz w:val="28"/>
                <w:szCs w:val="28"/>
              </w:rPr>
              <w:t>w</w:t>
            </w:r>
            <w:r>
              <w:rPr>
                <w:rFonts w:cs="宋体" w:asciiTheme="minorEastAsia" w:hAnsiTheme="minorEastAsia" w:eastAsiaTheme="minorEastAsia"/>
                <w:sz w:val="28"/>
                <w:szCs w:val="28"/>
              </w:rPr>
              <w:t>ith Seafood Sauce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Merge w:val="continue"/>
            <w:shd w:val="clear" w:color="auto" w:fill="auto"/>
            <w:vAlign w:val="center"/>
          </w:tcPr>
          <w:p>
            <w:pPr>
              <w:snapToGrid w:val="0"/>
              <w:ind w:firstLine="984" w:firstLineChars="350"/>
              <w:jc w:val="center"/>
              <w:rPr>
                <w:rFonts w:cs="宋体" w:asciiTheme="minorEastAsia" w:hAnsiTheme="minorEastAsia" w:eastAsiaTheme="minorEastAsia"/>
                <w:b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sz w:val="28"/>
                <w:szCs w:val="28"/>
              </w:rPr>
              <w:t>Beef Steak</w:t>
            </w:r>
            <w:r>
              <w:rPr>
                <w:rFonts w:cs="宋体" w:asciiTheme="minorEastAsia" w:hAnsiTheme="minorEastAsia"/>
                <w:sz w:val="28"/>
                <w:szCs w:val="28"/>
              </w:rPr>
              <w:t xml:space="preserve"> </w:t>
            </w:r>
            <w:r>
              <w:rPr>
                <w:rFonts w:hint="eastAsia" w:cs="宋体" w:asciiTheme="minorEastAsia" w:hAnsiTheme="minorEastAsia"/>
                <w:sz w:val="28"/>
                <w:szCs w:val="28"/>
              </w:rPr>
              <w:t>with</w:t>
            </w:r>
            <w:r>
              <w:rPr>
                <w:rFonts w:cs="宋体" w:asciiTheme="minorEastAsia" w:hAnsiTheme="minorEastAsia"/>
                <w:sz w:val="28"/>
                <w:szCs w:val="28"/>
              </w:rPr>
              <w:t xml:space="preserve"> B</w:t>
            </w:r>
            <w:r>
              <w:rPr>
                <w:rFonts w:hint="eastAsia" w:cs="宋体" w:asciiTheme="minorEastAsia" w:hAnsiTheme="minorEastAsia"/>
                <w:sz w:val="28"/>
                <w:szCs w:val="28"/>
              </w:rPr>
              <w:t>lack</w:t>
            </w:r>
            <w:r>
              <w:rPr>
                <w:rFonts w:cs="宋体" w:asciiTheme="minorEastAsia" w:hAnsiTheme="minorEastAsia"/>
                <w:sz w:val="28"/>
                <w:szCs w:val="28"/>
              </w:rPr>
              <w:t xml:space="preserve"> P</w:t>
            </w:r>
            <w:r>
              <w:rPr>
                <w:rFonts w:hint="eastAsia" w:cs="宋体" w:asciiTheme="minorEastAsia" w:hAnsiTheme="minorEastAsia"/>
                <w:sz w:val="28"/>
                <w:szCs w:val="28"/>
              </w:rPr>
              <w:t>epper</w:t>
            </w:r>
            <w:r>
              <w:rPr>
                <w:rFonts w:cs="宋体" w:asciiTheme="minorEastAsia" w:hAnsiTheme="minorEastAsia"/>
                <w:sz w:val="28"/>
                <w:szCs w:val="28"/>
              </w:rPr>
              <w:t xml:space="preserve"> S</w:t>
            </w:r>
            <w:r>
              <w:rPr>
                <w:rFonts w:hint="eastAsia" w:cs="宋体" w:asciiTheme="minorEastAsia" w:hAnsiTheme="minorEastAsia"/>
                <w:sz w:val="28"/>
                <w:szCs w:val="28"/>
              </w:rPr>
              <w:t>auce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Merge w:val="restart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8"/>
                <w:szCs w:val="28"/>
              </w:rPr>
              <w:t>Desserts</w:t>
            </w: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cs="宋体" w:asciiTheme="minorEastAsia" w:hAnsiTheme="minorEastAsia" w:eastAsiaTheme="minorEastAsia"/>
                <w:sz w:val="28"/>
                <w:szCs w:val="28"/>
              </w:rPr>
              <w:t>Banana Pie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Merge w:val="continue"/>
            <w:shd w:val="clear" w:color="auto" w:fill="auto"/>
            <w:vAlign w:val="center"/>
          </w:tcPr>
          <w:p>
            <w:pPr>
              <w:snapToGrid w:val="0"/>
              <w:ind w:firstLine="984" w:firstLineChars="350"/>
              <w:jc w:val="center"/>
              <w:rPr>
                <w:rFonts w:cs="宋体" w:asciiTheme="minorEastAsia" w:hAnsiTheme="minorEastAsia" w:eastAsiaTheme="minorEastAsia"/>
                <w:b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cs="宋体" w:asciiTheme="minorEastAsia" w:hAnsiTheme="minorEastAsia"/>
                <w:sz w:val="28"/>
                <w:szCs w:val="28"/>
              </w:rPr>
              <w:t>C</w:t>
            </w:r>
            <w:r>
              <w:rPr>
                <w:rFonts w:hint="eastAsia" w:cs="宋体" w:asciiTheme="minorEastAsia" w:hAnsiTheme="minorEastAsia"/>
                <w:sz w:val="28"/>
                <w:szCs w:val="28"/>
              </w:rPr>
              <w:t>hocolate</w:t>
            </w:r>
            <w:r>
              <w:rPr>
                <w:rFonts w:cs="宋体" w:asciiTheme="minorEastAsia" w:hAnsiTheme="minorEastAsia"/>
                <w:sz w:val="28"/>
                <w:szCs w:val="28"/>
              </w:rPr>
              <w:t xml:space="preserve"> C</w:t>
            </w:r>
            <w:r>
              <w:rPr>
                <w:rFonts w:hint="eastAsia" w:cs="宋体" w:asciiTheme="minorEastAsia" w:hAnsiTheme="minorEastAsia"/>
                <w:sz w:val="28"/>
                <w:szCs w:val="28"/>
              </w:rPr>
              <w:t>ake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96" w:type="dxa"/>
            <w:gridSpan w:val="2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8"/>
                <w:szCs w:val="28"/>
              </w:rPr>
              <w:t>DRINK LIST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Merge w:val="restart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8"/>
                <w:szCs w:val="28"/>
              </w:rPr>
              <w:t>Drinks</w:t>
            </w: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cs="宋体" w:asciiTheme="minorEastAsia" w:hAnsiTheme="minorEastAsia" w:eastAsiaTheme="minorEastAsia"/>
                <w:sz w:val="28"/>
                <w:szCs w:val="28"/>
              </w:rPr>
              <w:t>Mineral Water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Merge w:val="continue"/>
            <w:shd w:val="clear" w:color="auto" w:fill="auto"/>
            <w:vAlign w:val="center"/>
          </w:tcPr>
          <w:p>
            <w:pPr>
              <w:snapToGrid w:val="0"/>
              <w:ind w:firstLine="980" w:firstLineChars="35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sz w:val="28"/>
                <w:szCs w:val="28"/>
              </w:rPr>
              <w:t>White Wine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Merge w:val="continue"/>
            <w:shd w:val="clear" w:color="auto" w:fill="auto"/>
            <w:vAlign w:val="center"/>
          </w:tcPr>
          <w:p>
            <w:pPr>
              <w:snapToGrid w:val="0"/>
              <w:ind w:firstLine="980" w:firstLineChars="35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sz w:val="28"/>
                <w:szCs w:val="28"/>
              </w:rPr>
              <w:t xml:space="preserve"> Red Wine</w:t>
            </w:r>
          </w:p>
        </w:tc>
      </w:tr>
    </w:tbl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br w:type="page"/>
      </w:r>
    </w:p>
    <w:p>
      <w:pPr>
        <w:snapToGrid w:val="0"/>
        <w:spacing w:line="540" w:lineRule="exact"/>
        <w:jc w:val="center"/>
        <w:rPr>
          <w:rFonts w:hint="eastAsia" w:eastAsia="黑体"/>
          <w:b/>
          <w:sz w:val="36"/>
          <w:szCs w:val="36"/>
          <w:lang w:eastAsia="zh-CN"/>
        </w:rPr>
      </w:pPr>
      <w:r>
        <w:rPr>
          <w:rFonts w:hint="eastAsia" w:eastAsia="黑体"/>
          <w:b/>
          <w:sz w:val="36"/>
          <w:szCs w:val="36"/>
          <w:lang w:eastAsia="zh-CN"/>
        </w:rPr>
        <w:t>2024年四川省职业院校技能大赛</w:t>
      </w:r>
    </w:p>
    <w:p>
      <w:pPr>
        <w:snapToGrid w:val="0"/>
        <w:spacing w:line="540" w:lineRule="exact"/>
        <w:jc w:val="center"/>
        <w:rPr>
          <w:rFonts w:hint="eastAsia" w:eastAsia="黑体"/>
          <w:b/>
          <w:sz w:val="36"/>
          <w:szCs w:val="36"/>
          <w:lang w:eastAsia="zh-CN"/>
        </w:rPr>
      </w:pPr>
      <w:r>
        <w:rPr>
          <w:rFonts w:hint="eastAsia" w:eastAsia="黑体"/>
          <w:b/>
          <w:sz w:val="36"/>
          <w:szCs w:val="36"/>
          <w:lang w:eastAsia="zh-CN"/>
        </w:rPr>
        <w:t>《酒店服务》赛项赛题C卷</w:t>
      </w:r>
    </w:p>
    <w:p>
      <w:pPr>
        <w:snapToGrid w:val="0"/>
        <w:spacing w:line="540" w:lineRule="exact"/>
        <w:jc w:val="center"/>
        <w:rPr>
          <w:rFonts w:eastAsia="黑体"/>
          <w:b/>
          <w:sz w:val="36"/>
          <w:szCs w:val="36"/>
        </w:rPr>
      </w:pPr>
      <w:r>
        <w:rPr>
          <w:rFonts w:hint="eastAsia" w:eastAsia="黑体"/>
          <w:b/>
          <w:sz w:val="36"/>
          <w:szCs w:val="36"/>
        </w:rPr>
        <w:t>第</w:t>
      </w:r>
      <w:r>
        <w:rPr>
          <w:rFonts w:eastAsia="黑体"/>
          <w:b/>
          <w:sz w:val="36"/>
          <w:szCs w:val="36"/>
        </w:rPr>
        <w:t>3</w:t>
      </w:r>
      <w:r>
        <w:rPr>
          <w:rFonts w:hint="eastAsia" w:eastAsia="黑体"/>
          <w:b/>
          <w:sz w:val="36"/>
          <w:szCs w:val="36"/>
        </w:rPr>
        <w:t>套</w:t>
      </w:r>
    </w:p>
    <w:p>
      <w:pPr>
        <w:tabs>
          <w:tab w:val="right" w:pos="8306"/>
        </w:tabs>
        <w:spacing w:line="360" w:lineRule="auto"/>
        <w:ind w:firstLine="562" w:firstLineChars="200"/>
        <w:rPr>
          <w:rFonts w:cs="宋体" w:asciiTheme="minorEastAsia" w:hAnsiTheme="minorEastAsia" w:eastAsiaTheme="minorEastAsia"/>
          <w:b/>
          <w:kern w:val="0"/>
          <w:sz w:val="28"/>
          <w:szCs w:val="28"/>
        </w:rPr>
      </w:pPr>
    </w:p>
    <w:p>
      <w:pPr>
        <w:spacing w:after="68" w:line="360" w:lineRule="auto"/>
        <w:ind w:firstLine="562" w:firstLineChars="200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一、休闲餐厅服务菜单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5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796" w:type="dxa"/>
            <w:gridSpan w:val="2"/>
            <w:shd w:val="clear" w:color="auto" w:fill="auto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32"/>
                <w:szCs w:val="32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32"/>
                <w:szCs w:val="32"/>
              </w:rPr>
              <w:t>MENU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8"/>
                <w:szCs w:val="28"/>
              </w:rPr>
              <w:t>Appetizers</w:t>
            </w: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cs="宋体" w:asciiTheme="minorEastAsia" w:hAnsiTheme="minorEastAsia" w:eastAsiaTheme="minorEastAsia"/>
                <w:sz w:val="28"/>
                <w:szCs w:val="28"/>
              </w:rPr>
              <w:t>House Salad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Merge w:val="restart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8"/>
                <w:szCs w:val="28"/>
              </w:rPr>
              <w:t>Main Courses</w:t>
            </w: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cs="宋体" w:asciiTheme="minorEastAsia" w:hAnsiTheme="minorEastAsia"/>
                <w:sz w:val="28"/>
                <w:szCs w:val="28"/>
              </w:rPr>
              <w:t>Spaghetti with M</w:t>
            </w:r>
            <w:r>
              <w:rPr>
                <w:rFonts w:hint="eastAsia" w:cs="宋体" w:asciiTheme="minorEastAsia" w:hAnsiTheme="minorEastAsia"/>
                <w:sz w:val="28"/>
                <w:szCs w:val="28"/>
              </w:rPr>
              <w:t>eat</w:t>
            </w:r>
            <w:r>
              <w:rPr>
                <w:rFonts w:cs="宋体" w:asciiTheme="minorEastAsia" w:hAnsiTheme="minorEastAsia"/>
                <w:sz w:val="28"/>
                <w:szCs w:val="28"/>
              </w:rPr>
              <w:t>balls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Merge w:val="continue"/>
            <w:shd w:val="clear" w:color="auto" w:fill="auto"/>
            <w:vAlign w:val="center"/>
          </w:tcPr>
          <w:p>
            <w:pPr>
              <w:snapToGrid w:val="0"/>
              <w:ind w:firstLine="984" w:firstLineChars="350"/>
              <w:jc w:val="center"/>
              <w:rPr>
                <w:rFonts w:cs="宋体" w:asciiTheme="minorEastAsia" w:hAnsiTheme="minorEastAsia" w:eastAsiaTheme="minorEastAsia"/>
                <w:b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sz w:val="28"/>
                <w:szCs w:val="28"/>
              </w:rPr>
              <w:t>Beef Steak</w:t>
            </w:r>
            <w:r>
              <w:rPr>
                <w:rFonts w:cs="宋体" w:asciiTheme="minorEastAsia" w:hAnsiTheme="minorEastAsia"/>
                <w:sz w:val="28"/>
                <w:szCs w:val="28"/>
              </w:rPr>
              <w:t xml:space="preserve"> </w:t>
            </w:r>
            <w:r>
              <w:rPr>
                <w:rFonts w:hint="eastAsia" w:cs="宋体" w:asciiTheme="minorEastAsia" w:hAnsiTheme="minorEastAsia"/>
                <w:sz w:val="28"/>
                <w:szCs w:val="28"/>
              </w:rPr>
              <w:t>with</w:t>
            </w:r>
            <w:r>
              <w:rPr>
                <w:rFonts w:cs="宋体" w:asciiTheme="minorEastAsia" w:hAnsiTheme="minorEastAsia"/>
                <w:sz w:val="28"/>
                <w:szCs w:val="28"/>
              </w:rPr>
              <w:t xml:space="preserve"> B</w:t>
            </w:r>
            <w:r>
              <w:rPr>
                <w:rFonts w:hint="eastAsia" w:cs="宋体" w:asciiTheme="minorEastAsia" w:hAnsiTheme="minorEastAsia"/>
                <w:sz w:val="28"/>
                <w:szCs w:val="28"/>
              </w:rPr>
              <w:t>lack</w:t>
            </w:r>
            <w:r>
              <w:rPr>
                <w:rFonts w:cs="宋体" w:asciiTheme="minorEastAsia" w:hAnsiTheme="minorEastAsia"/>
                <w:sz w:val="28"/>
                <w:szCs w:val="28"/>
              </w:rPr>
              <w:t xml:space="preserve"> P</w:t>
            </w:r>
            <w:r>
              <w:rPr>
                <w:rFonts w:hint="eastAsia" w:cs="宋体" w:asciiTheme="minorEastAsia" w:hAnsiTheme="minorEastAsia"/>
                <w:sz w:val="28"/>
                <w:szCs w:val="28"/>
              </w:rPr>
              <w:t>epper</w:t>
            </w:r>
            <w:r>
              <w:rPr>
                <w:rFonts w:cs="宋体" w:asciiTheme="minorEastAsia" w:hAnsiTheme="minorEastAsia"/>
                <w:sz w:val="28"/>
                <w:szCs w:val="28"/>
              </w:rPr>
              <w:t xml:space="preserve"> S</w:t>
            </w:r>
            <w:r>
              <w:rPr>
                <w:rFonts w:hint="eastAsia" w:cs="宋体" w:asciiTheme="minorEastAsia" w:hAnsiTheme="minorEastAsia"/>
                <w:sz w:val="28"/>
                <w:szCs w:val="28"/>
              </w:rPr>
              <w:t>auce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Merge w:val="restart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8"/>
                <w:szCs w:val="28"/>
              </w:rPr>
              <w:t>Desserts</w:t>
            </w: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sz w:val="28"/>
                <w:szCs w:val="28"/>
              </w:rPr>
              <w:t>Cheese</w:t>
            </w:r>
            <w:r>
              <w:rPr>
                <w:rFonts w:cs="宋体" w:asciiTheme="minorEastAsia" w:hAnsiTheme="minorEastAsia"/>
                <w:sz w:val="28"/>
                <w:szCs w:val="28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  <w:sz w:val="28"/>
                <w:szCs w:val="28"/>
              </w:rPr>
              <w:t>Cake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Merge w:val="continue"/>
            <w:shd w:val="clear" w:color="auto" w:fill="auto"/>
            <w:vAlign w:val="center"/>
          </w:tcPr>
          <w:p>
            <w:pPr>
              <w:snapToGrid w:val="0"/>
              <w:ind w:firstLine="984" w:firstLineChars="350"/>
              <w:jc w:val="center"/>
              <w:rPr>
                <w:rFonts w:cs="宋体" w:asciiTheme="minorEastAsia" w:hAnsiTheme="minorEastAsia" w:eastAsiaTheme="minorEastAsia"/>
                <w:b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cs="宋体" w:asciiTheme="minorEastAsia" w:hAnsiTheme="minorEastAsia" w:eastAsiaTheme="minorEastAsia"/>
                <w:sz w:val="28"/>
                <w:szCs w:val="28"/>
              </w:rPr>
              <w:t>Apple Pie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96" w:type="dxa"/>
            <w:gridSpan w:val="2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8"/>
                <w:szCs w:val="28"/>
              </w:rPr>
              <w:t>DRINK LIST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Merge w:val="restart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8"/>
                <w:szCs w:val="28"/>
              </w:rPr>
              <w:t>Drinks</w:t>
            </w: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cs="宋体" w:asciiTheme="minorEastAsia" w:hAnsiTheme="minorEastAsia" w:eastAsiaTheme="minorEastAsia"/>
                <w:sz w:val="28"/>
                <w:szCs w:val="28"/>
              </w:rPr>
              <w:t>Sparkling Water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Merge w:val="continue"/>
            <w:shd w:val="clear" w:color="auto" w:fill="auto"/>
            <w:vAlign w:val="center"/>
          </w:tcPr>
          <w:p>
            <w:pPr>
              <w:snapToGrid w:val="0"/>
              <w:ind w:firstLine="980" w:firstLineChars="35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sz w:val="28"/>
                <w:szCs w:val="28"/>
              </w:rPr>
              <w:t>White Wine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Merge w:val="continue"/>
            <w:shd w:val="clear" w:color="auto" w:fill="auto"/>
            <w:vAlign w:val="center"/>
          </w:tcPr>
          <w:p>
            <w:pPr>
              <w:snapToGrid w:val="0"/>
              <w:ind w:firstLine="980" w:firstLineChars="35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sz w:val="28"/>
                <w:szCs w:val="28"/>
              </w:rPr>
              <w:t xml:space="preserve"> Red Wine</w:t>
            </w:r>
          </w:p>
        </w:tc>
      </w:tr>
    </w:tbl>
    <w:p>
      <w:pPr>
        <w:tabs>
          <w:tab w:val="left" w:pos="6915"/>
        </w:tabs>
        <w:autoSpaceDE w:val="0"/>
        <w:autoSpaceDN w:val="0"/>
        <w:adjustRightInd w:val="0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ab/>
      </w: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br w:type="page"/>
      </w:r>
    </w:p>
    <w:p>
      <w:pPr>
        <w:snapToGrid w:val="0"/>
        <w:spacing w:line="540" w:lineRule="exact"/>
        <w:jc w:val="center"/>
        <w:rPr>
          <w:rFonts w:hint="eastAsia" w:eastAsia="黑体"/>
          <w:b/>
          <w:sz w:val="36"/>
          <w:szCs w:val="36"/>
          <w:lang w:eastAsia="zh-CN"/>
        </w:rPr>
      </w:pPr>
      <w:r>
        <w:rPr>
          <w:rFonts w:hint="eastAsia" w:eastAsia="黑体"/>
          <w:b/>
          <w:sz w:val="36"/>
          <w:szCs w:val="36"/>
          <w:lang w:eastAsia="zh-CN"/>
        </w:rPr>
        <w:t>2024年四川省职业院校技能大赛</w:t>
      </w:r>
    </w:p>
    <w:p>
      <w:pPr>
        <w:snapToGrid w:val="0"/>
        <w:spacing w:line="540" w:lineRule="exact"/>
        <w:jc w:val="center"/>
        <w:rPr>
          <w:rFonts w:hint="eastAsia" w:eastAsia="黑体"/>
          <w:b/>
          <w:sz w:val="36"/>
          <w:szCs w:val="36"/>
          <w:lang w:eastAsia="zh-CN"/>
        </w:rPr>
      </w:pPr>
      <w:r>
        <w:rPr>
          <w:rFonts w:hint="eastAsia" w:eastAsia="黑体"/>
          <w:b/>
          <w:sz w:val="36"/>
          <w:szCs w:val="36"/>
          <w:lang w:eastAsia="zh-CN"/>
        </w:rPr>
        <w:t>《酒店服务》赛项赛题C卷</w:t>
      </w:r>
    </w:p>
    <w:p>
      <w:pPr>
        <w:snapToGrid w:val="0"/>
        <w:spacing w:line="540" w:lineRule="exact"/>
        <w:jc w:val="center"/>
        <w:rPr>
          <w:rFonts w:eastAsia="黑体"/>
          <w:b/>
          <w:sz w:val="36"/>
          <w:szCs w:val="36"/>
        </w:rPr>
      </w:pPr>
      <w:r>
        <w:rPr>
          <w:rFonts w:hint="eastAsia" w:eastAsia="黑体"/>
          <w:b/>
          <w:sz w:val="36"/>
          <w:szCs w:val="36"/>
        </w:rPr>
        <w:t>第</w:t>
      </w:r>
      <w:r>
        <w:rPr>
          <w:rFonts w:eastAsia="黑体"/>
          <w:b/>
          <w:sz w:val="36"/>
          <w:szCs w:val="36"/>
        </w:rPr>
        <w:t>4</w:t>
      </w:r>
      <w:r>
        <w:rPr>
          <w:rFonts w:hint="eastAsia" w:eastAsia="黑体"/>
          <w:b/>
          <w:sz w:val="36"/>
          <w:szCs w:val="36"/>
        </w:rPr>
        <w:t>套</w:t>
      </w:r>
    </w:p>
    <w:p>
      <w:pPr>
        <w:snapToGrid w:val="0"/>
        <w:spacing w:line="540" w:lineRule="exact"/>
        <w:jc w:val="center"/>
        <w:rPr>
          <w:rFonts w:cs="宋体" w:asciiTheme="minorEastAsia" w:hAnsiTheme="minorEastAsia" w:eastAsiaTheme="minorEastAsia"/>
          <w:b/>
          <w:kern w:val="0"/>
          <w:sz w:val="28"/>
          <w:szCs w:val="28"/>
        </w:rPr>
      </w:pPr>
    </w:p>
    <w:p>
      <w:pPr>
        <w:spacing w:after="68" w:line="360" w:lineRule="auto"/>
        <w:ind w:firstLine="562" w:firstLineChars="200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b/>
          <w:kern w:val="0"/>
          <w:sz w:val="28"/>
          <w:szCs w:val="28"/>
        </w:rPr>
        <w:t>一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、休闲餐厅服务菜单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5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796" w:type="dxa"/>
            <w:gridSpan w:val="2"/>
            <w:shd w:val="clear" w:color="auto" w:fill="auto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32"/>
                <w:szCs w:val="32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32"/>
                <w:szCs w:val="32"/>
              </w:rPr>
              <w:t>MENU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8"/>
                <w:szCs w:val="28"/>
              </w:rPr>
              <w:t>Appetizers</w:t>
            </w: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cs="宋体" w:asciiTheme="minorEastAsia" w:hAnsiTheme="minorEastAsia" w:eastAsiaTheme="minorEastAsia"/>
                <w:sz w:val="28"/>
                <w:szCs w:val="28"/>
              </w:rPr>
              <w:t>House Salad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Merge w:val="restart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8"/>
                <w:szCs w:val="28"/>
              </w:rPr>
              <w:t>Main Courses</w:t>
            </w: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cs="宋体" w:asciiTheme="minorEastAsia" w:hAnsiTheme="minorEastAsia"/>
                <w:sz w:val="28"/>
                <w:szCs w:val="28"/>
              </w:rPr>
              <w:t xml:space="preserve">Sea bass </w:t>
            </w:r>
            <w:r>
              <w:rPr>
                <w:rFonts w:hint="eastAsia" w:cs="宋体" w:asciiTheme="minorEastAsia" w:hAnsiTheme="minorEastAsia"/>
                <w:sz w:val="28"/>
                <w:szCs w:val="28"/>
              </w:rPr>
              <w:t>w</w:t>
            </w:r>
            <w:r>
              <w:rPr>
                <w:rFonts w:cs="宋体" w:asciiTheme="minorEastAsia" w:hAnsiTheme="minorEastAsia" w:eastAsiaTheme="minorEastAsia"/>
                <w:sz w:val="28"/>
                <w:szCs w:val="28"/>
              </w:rPr>
              <w:t>ith Seafood Sauce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Merge w:val="continue"/>
            <w:shd w:val="clear" w:color="auto" w:fill="auto"/>
            <w:vAlign w:val="center"/>
          </w:tcPr>
          <w:p>
            <w:pPr>
              <w:snapToGrid w:val="0"/>
              <w:ind w:firstLine="984" w:firstLineChars="350"/>
              <w:jc w:val="center"/>
              <w:rPr>
                <w:rFonts w:cs="宋体" w:asciiTheme="minorEastAsia" w:hAnsiTheme="minorEastAsia" w:eastAsiaTheme="minorEastAsia"/>
                <w:b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cs="宋体" w:asciiTheme="minorEastAsia" w:hAnsiTheme="minorEastAsia"/>
                <w:sz w:val="28"/>
                <w:szCs w:val="28"/>
              </w:rPr>
              <w:t>Spaghetti with M</w:t>
            </w:r>
            <w:r>
              <w:rPr>
                <w:rFonts w:hint="eastAsia" w:cs="宋体" w:asciiTheme="minorEastAsia" w:hAnsiTheme="minorEastAsia"/>
                <w:sz w:val="28"/>
                <w:szCs w:val="28"/>
              </w:rPr>
              <w:t>eat</w:t>
            </w:r>
            <w:r>
              <w:rPr>
                <w:rFonts w:cs="宋体" w:asciiTheme="minorEastAsia" w:hAnsiTheme="minorEastAsia"/>
                <w:sz w:val="28"/>
                <w:szCs w:val="28"/>
              </w:rPr>
              <w:t>balls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Merge w:val="restart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8"/>
                <w:szCs w:val="28"/>
              </w:rPr>
              <w:t>Desserts</w:t>
            </w: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cs="宋体" w:asciiTheme="minorEastAsia" w:hAnsiTheme="minorEastAsia" w:eastAsiaTheme="minorEastAsia"/>
                <w:sz w:val="28"/>
                <w:szCs w:val="28"/>
              </w:rPr>
              <w:t>Apple Pie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Merge w:val="continue"/>
            <w:shd w:val="clear" w:color="auto" w:fill="auto"/>
            <w:vAlign w:val="center"/>
          </w:tcPr>
          <w:p>
            <w:pPr>
              <w:snapToGrid w:val="0"/>
              <w:ind w:firstLine="984" w:firstLineChars="350"/>
              <w:jc w:val="center"/>
              <w:rPr>
                <w:rFonts w:cs="宋体" w:asciiTheme="minorEastAsia" w:hAnsiTheme="minorEastAsia" w:eastAsiaTheme="minorEastAsia"/>
                <w:b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cs="宋体" w:asciiTheme="minorEastAsia" w:hAnsiTheme="minorEastAsia"/>
                <w:sz w:val="28"/>
                <w:szCs w:val="28"/>
              </w:rPr>
              <w:t>C</w:t>
            </w:r>
            <w:r>
              <w:rPr>
                <w:rFonts w:hint="eastAsia" w:cs="宋体" w:asciiTheme="minorEastAsia" w:hAnsiTheme="minorEastAsia"/>
                <w:sz w:val="28"/>
                <w:szCs w:val="28"/>
              </w:rPr>
              <w:t>hocolate</w:t>
            </w:r>
            <w:r>
              <w:rPr>
                <w:rFonts w:cs="宋体" w:asciiTheme="minorEastAsia" w:hAnsiTheme="minorEastAsia"/>
                <w:sz w:val="28"/>
                <w:szCs w:val="28"/>
              </w:rPr>
              <w:t xml:space="preserve"> C</w:t>
            </w:r>
            <w:r>
              <w:rPr>
                <w:rFonts w:hint="eastAsia" w:cs="宋体" w:asciiTheme="minorEastAsia" w:hAnsiTheme="minorEastAsia"/>
                <w:sz w:val="28"/>
                <w:szCs w:val="28"/>
              </w:rPr>
              <w:t>ake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96" w:type="dxa"/>
            <w:gridSpan w:val="2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8"/>
                <w:szCs w:val="28"/>
              </w:rPr>
              <w:t>DRINK LIST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Merge w:val="restart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8"/>
                <w:szCs w:val="28"/>
              </w:rPr>
              <w:t>Drinks</w:t>
            </w: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cs="宋体" w:asciiTheme="minorEastAsia" w:hAnsiTheme="minorEastAsia" w:eastAsiaTheme="minorEastAsia"/>
                <w:sz w:val="28"/>
                <w:szCs w:val="28"/>
              </w:rPr>
              <w:t>Mineral Water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Merge w:val="continue"/>
            <w:shd w:val="clear" w:color="auto" w:fill="auto"/>
            <w:vAlign w:val="center"/>
          </w:tcPr>
          <w:p>
            <w:pPr>
              <w:snapToGrid w:val="0"/>
              <w:ind w:firstLine="980" w:firstLineChars="35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sz w:val="28"/>
                <w:szCs w:val="28"/>
              </w:rPr>
              <w:t>White Wine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Merge w:val="continue"/>
            <w:shd w:val="clear" w:color="auto" w:fill="auto"/>
            <w:vAlign w:val="center"/>
          </w:tcPr>
          <w:p>
            <w:pPr>
              <w:snapToGrid w:val="0"/>
              <w:ind w:firstLine="980" w:firstLineChars="35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sz w:val="28"/>
                <w:szCs w:val="28"/>
              </w:rPr>
              <w:t xml:space="preserve"> Red Wine</w:t>
            </w:r>
          </w:p>
        </w:tc>
      </w:tr>
    </w:tbl>
    <w:p>
      <w:pPr>
        <w:tabs>
          <w:tab w:val="left" w:pos="6915"/>
        </w:tabs>
        <w:autoSpaceDE w:val="0"/>
        <w:autoSpaceDN w:val="0"/>
        <w:adjustRightInd w:val="0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ab/>
      </w: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br w:type="page"/>
      </w:r>
    </w:p>
    <w:p>
      <w:pPr>
        <w:snapToGrid w:val="0"/>
        <w:spacing w:line="540" w:lineRule="exact"/>
        <w:jc w:val="center"/>
        <w:rPr>
          <w:rFonts w:hint="eastAsia" w:eastAsia="黑体"/>
          <w:b/>
          <w:sz w:val="36"/>
          <w:szCs w:val="36"/>
          <w:lang w:eastAsia="zh-CN"/>
        </w:rPr>
      </w:pPr>
      <w:r>
        <w:rPr>
          <w:rFonts w:hint="eastAsia" w:eastAsia="黑体"/>
          <w:b/>
          <w:sz w:val="36"/>
          <w:szCs w:val="36"/>
          <w:lang w:eastAsia="zh-CN"/>
        </w:rPr>
        <w:t>2024年四川省职业院校技能大赛</w:t>
      </w:r>
    </w:p>
    <w:p>
      <w:pPr>
        <w:snapToGrid w:val="0"/>
        <w:spacing w:line="540" w:lineRule="exact"/>
        <w:jc w:val="center"/>
        <w:rPr>
          <w:rFonts w:hint="eastAsia" w:eastAsia="黑体"/>
          <w:b/>
          <w:sz w:val="36"/>
          <w:szCs w:val="36"/>
          <w:lang w:eastAsia="zh-CN"/>
        </w:rPr>
      </w:pPr>
      <w:r>
        <w:rPr>
          <w:rFonts w:hint="eastAsia" w:eastAsia="黑体"/>
          <w:b/>
          <w:sz w:val="36"/>
          <w:szCs w:val="36"/>
          <w:lang w:eastAsia="zh-CN"/>
        </w:rPr>
        <w:t>《酒店服务》赛项赛题C卷</w:t>
      </w:r>
    </w:p>
    <w:p>
      <w:pPr>
        <w:snapToGrid w:val="0"/>
        <w:spacing w:line="540" w:lineRule="exact"/>
        <w:jc w:val="center"/>
        <w:rPr>
          <w:rFonts w:eastAsia="黑体"/>
          <w:b/>
          <w:sz w:val="36"/>
          <w:szCs w:val="36"/>
        </w:rPr>
      </w:pPr>
      <w:r>
        <w:rPr>
          <w:rFonts w:hint="eastAsia" w:eastAsia="黑体"/>
          <w:b/>
          <w:sz w:val="36"/>
          <w:szCs w:val="36"/>
        </w:rPr>
        <w:t>第</w:t>
      </w:r>
      <w:r>
        <w:rPr>
          <w:rFonts w:eastAsia="黑体"/>
          <w:b/>
          <w:sz w:val="36"/>
          <w:szCs w:val="36"/>
        </w:rPr>
        <w:t>5</w:t>
      </w:r>
      <w:r>
        <w:rPr>
          <w:rFonts w:hint="eastAsia" w:eastAsia="黑体"/>
          <w:b/>
          <w:sz w:val="36"/>
          <w:szCs w:val="36"/>
        </w:rPr>
        <w:t>套</w:t>
      </w:r>
    </w:p>
    <w:p>
      <w:pPr>
        <w:snapToGrid w:val="0"/>
        <w:spacing w:line="540" w:lineRule="exact"/>
        <w:jc w:val="center"/>
        <w:rPr>
          <w:rFonts w:cs="宋体" w:asciiTheme="minorEastAsia" w:hAnsiTheme="minorEastAsia" w:eastAsiaTheme="minorEastAsia"/>
          <w:b/>
          <w:kern w:val="0"/>
          <w:sz w:val="28"/>
          <w:szCs w:val="28"/>
        </w:rPr>
      </w:pPr>
    </w:p>
    <w:p>
      <w:pPr>
        <w:spacing w:after="68" w:line="360" w:lineRule="auto"/>
        <w:ind w:firstLine="562" w:firstLineChars="200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一、休闲餐厅服务菜单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5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796" w:type="dxa"/>
            <w:gridSpan w:val="2"/>
            <w:shd w:val="clear" w:color="auto" w:fill="auto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32"/>
                <w:szCs w:val="32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32"/>
                <w:szCs w:val="32"/>
              </w:rPr>
              <w:t>MENU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8"/>
                <w:szCs w:val="28"/>
              </w:rPr>
              <w:t>Appetizers</w:t>
            </w: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cs="宋体" w:asciiTheme="minorEastAsia" w:hAnsiTheme="minorEastAsia" w:eastAsiaTheme="minorEastAsia"/>
                <w:sz w:val="28"/>
                <w:szCs w:val="28"/>
              </w:rPr>
              <w:t>Caesar Salad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Merge w:val="restart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8"/>
                <w:szCs w:val="28"/>
              </w:rPr>
              <w:t>Main Courses</w:t>
            </w: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cs="宋体" w:asciiTheme="minorEastAsia" w:hAnsiTheme="minorEastAsia" w:eastAsiaTheme="minorEastAsia"/>
                <w:sz w:val="28"/>
                <w:szCs w:val="28"/>
              </w:rPr>
              <w:t>Sea bass With Seafood Sauce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Merge w:val="continue"/>
            <w:shd w:val="clear" w:color="auto" w:fill="auto"/>
            <w:vAlign w:val="center"/>
          </w:tcPr>
          <w:p>
            <w:pPr>
              <w:snapToGrid w:val="0"/>
              <w:ind w:firstLine="984" w:firstLineChars="350"/>
              <w:jc w:val="center"/>
              <w:rPr>
                <w:rFonts w:cs="宋体" w:asciiTheme="minorEastAsia" w:hAnsiTheme="minorEastAsia" w:eastAsiaTheme="minorEastAsia"/>
                <w:b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sz w:val="28"/>
                <w:szCs w:val="28"/>
              </w:rPr>
              <w:t>Beef Steak</w:t>
            </w:r>
            <w:r>
              <w:rPr>
                <w:rFonts w:cs="宋体" w:asciiTheme="minorEastAsia" w:hAnsiTheme="minorEastAsia"/>
                <w:sz w:val="28"/>
                <w:szCs w:val="28"/>
              </w:rPr>
              <w:t xml:space="preserve"> </w:t>
            </w:r>
            <w:r>
              <w:rPr>
                <w:rFonts w:hint="eastAsia" w:cs="宋体" w:asciiTheme="minorEastAsia" w:hAnsiTheme="minorEastAsia"/>
                <w:sz w:val="28"/>
                <w:szCs w:val="28"/>
              </w:rPr>
              <w:t>with</w:t>
            </w:r>
            <w:r>
              <w:rPr>
                <w:rFonts w:cs="宋体" w:asciiTheme="minorEastAsia" w:hAnsiTheme="minorEastAsia"/>
                <w:sz w:val="28"/>
                <w:szCs w:val="28"/>
              </w:rPr>
              <w:t xml:space="preserve"> B</w:t>
            </w:r>
            <w:r>
              <w:rPr>
                <w:rFonts w:hint="eastAsia" w:cs="宋体" w:asciiTheme="minorEastAsia" w:hAnsiTheme="minorEastAsia"/>
                <w:sz w:val="28"/>
                <w:szCs w:val="28"/>
              </w:rPr>
              <w:t>lack</w:t>
            </w:r>
            <w:r>
              <w:rPr>
                <w:rFonts w:cs="宋体" w:asciiTheme="minorEastAsia" w:hAnsiTheme="minorEastAsia"/>
                <w:sz w:val="28"/>
                <w:szCs w:val="28"/>
              </w:rPr>
              <w:t xml:space="preserve"> P</w:t>
            </w:r>
            <w:r>
              <w:rPr>
                <w:rFonts w:hint="eastAsia" w:cs="宋体" w:asciiTheme="minorEastAsia" w:hAnsiTheme="minorEastAsia"/>
                <w:sz w:val="28"/>
                <w:szCs w:val="28"/>
              </w:rPr>
              <w:t>epper</w:t>
            </w:r>
            <w:r>
              <w:rPr>
                <w:rFonts w:cs="宋体" w:asciiTheme="minorEastAsia" w:hAnsiTheme="minorEastAsia"/>
                <w:sz w:val="28"/>
                <w:szCs w:val="28"/>
              </w:rPr>
              <w:t xml:space="preserve"> S</w:t>
            </w:r>
            <w:r>
              <w:rPr>
                <w:rFonts w:hint="eastAsia" w:cs="宋体" w:asciiTheme="minorEastAsia" w:hAnsiTheme="minorEastAsia"/>
                <w:sz w:val="28"/>
                <w:szCs w:val="28"/>
              </w:rPr>
              <w:t>auce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Merge w:val="restart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8"/>
                <w:szCs w:val="28"/>
              </w:rPr>
              <w:t>Desserts</w:t>
            </w: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cs="宋体" w:asciiTheme="minorEastAsia" w:hAnsiTheme="minorEastAsia" w:eastAsiaTheme="minorEastAsia"/>
                <w:sz w:val="28"/>
                <w:szCs w:val="28"/>
              </w:rPr>
              <w:t>Apple Pie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Merge w:val="continue"/>
            <w:shd w:val="clear" w:color="auto" w:fill="auto"/>
            <w:vAlign w:val="center"/>
          </w:tcPr>
          <w:p>
            <w:pPr>
              <w:snapToGrid w:val="0"/>
              <w:ind w:firstLine="984" w:firstLineChars="350"/>
              <w:jc w:val="center"/>
              <w:rPr>
                <w:rFonts w:cs="宋体" w:asciiTheme="minorEastAsia" w:hAnsiTheme="minorEastAsia" w:eastAsiaTheme="minorEastAsia"/>
                <w:b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sz w:val="28"/>
                <w:szCs w:val="28"/>
              </w:rPr>
              <w:t>Fruit Salad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96" w:type="dxa"/>
            <w:gridSpan w:val="2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8"/>
                <w:szCs w:val="28"/>
              </w:rPr>
              <w:t>DRINK LIST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Merge w:val="restart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8"/>
                <w:szCs w:val="28"/>
              </w:rPr>
              <w:t>Drinks</w:t>
            </w: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cs="宋体" w:asciiTheme="minorEastAsia" w:hAnsiTheme="minorEastAsia" w:eastAsiaTheme="minorEastAsia"/>
                <w:sz w:val="28"/>
                <w:szCs w:val="28"/>
              </w:rPr>
              <w:t>Sparkling Water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Merge w:val="continue"/>
            <w:shd w:val="clear" w:color="auto" w:fill="auto"/>
            <w:vAlign w:val="center"/>
          </w:tcPr>
          <w:p>
            <w:pPr>
              <w:snapToGrid w:val="0"/>
              <w:ind w:firstLine="980" w:firstLineChars="35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bookmarkStart w:id="0" w:name="_GoBack" w:colFirst="1" w:colLast="1"/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sz w:val="28"/>
                <w:szCs w:val="28"/>
              </w:rPr>
              <w:t>White Wine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vMerge w:val="continue"/>
            <w:shd w:val="clear" w:color="auto" w:fill="auto"/>
            <w:vAlign w:val="center"/>
          </w:tcPr>
          <w:p>
            <w:pPr>
              <w:snapToGrid w:val="0"/>
              <w:ind w:firstLine="980" w:firstLineChars="35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sz w:val="28"/>
                <w:szCs w:val="28"/>
              </w:rPr>
              <w:t xml:space="preserve"> Red Wine</w:t>
            </w:r>
          </w:p>
        </w:tc>
      </w:tr>
      <w:bookmarkEnd w:id="0"/>
    </w:tbl>
    <w:p>
      <w:pPr>
        <w:tabs>
          <w:tab w:val="left" w:pos="6915"/>
        </w:tabs>
        <w:autoSpaceDE w:val="0"/>
        <w:autoSpaceDN w:val="0"/>
        <w:adjustRightInd w:val="0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ab/>
      </w:r>
    </w:p>
    <w:p>
      <w:pPr>
        <w:rPr>
          <w:rFonts w:asciiTheme="minorEastAsia" w:hAnsiTheme="minorEastAsia" w:eastAsiaTheme="minorEastAsia"/>
          <w:sz w:val="28"/>
          <w:szCs w:val="28"/>
        </w:rPr>
      </w:pPr>
    </w:p>
    <w:sectPr>
      <w:pgSz w:w="11906" w:h="16838"/>
      <w:pgMar w:top="1276" w:right="1800" w:bottom="141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yYWVjZjY5NjhjODUyNmZhMDQyMGI0YzdjY2VmMzgifQ=="/>
  </w:docVars>
  <w:rsids>
    <w:rsidRoot w:val="00B0273A"/>
    <w:rsid w:val="00070F23"/>
    <w:rsid w:val="001128F8"/>
    <w:rsid w:val="0011740D"/>
    <w:rsid w:val="0013289B"/>
    <w:rsid w:val="00155831"/>
    <w:rsid w:val="0016033E"/>
    <w:rsid w:val="001734F1"/>
    <w:rsid w:val="001956C2"/>
    <w:rsid w:val="001C4166"/>
    <w:rsid w:val="001C7A78"/>
    <w:rsid w:val="001F64D2"/>
    <w:rsid w:val="00271715"/>
    <w:rsid w:val="002A726C"/>
    <w:rsid w:val="002B2CE9"/>
    <w:rsid w:val="002B6D8A"/>
    <w:rsid w:val="002D14EA"/>
    <w:rsid w:val="003164D2"/>
    <w:rsid w:val="00364AD0"/>
    <w:rsid w:val="0037278C"/>
    <w:rsid w:val="003D0124"/>
    <w:rsid w:val="00410D1F"/>
    <w:rsid w:val="00417B77"/>
    <w:rsid w:val="00421B12"/>
    <w:rsid w:val="00460A7E"/>
    <w:rsid w:val="004722CC"/>
    <w:rsid w:val="00491043"/>
    <w:rsid w:val="004C3343"/>
    <w:rsid w:val="00506BAD"/>
    <w:rsid w:val="00510D05"/>
    <w:rsid w:val="00527266"/>
    <w:rsid w:val="00527AC1"/>
    <w:rsid w:val="005303A1"/>
    <w:rsid w:val="005471F0"/>
    <w:rsid w:val="00560653"/>
    <w:rsid w:val="00561FD5"/>
    <w:rsid w:val="00580CF1"/>
    <w:rsid w:val="00586B9E"/>
    <w:rsid w:val="005E2C06"/>
    <w:rsid w:val="005E3D6F"/>
    <w:rsid w:val="0061026F"/>
    <w:rsid w:val="006271FD"/>
    <w:rsid w:val="0065733E"/>
    <w:rsid w:val="006B1125"/>
    <w:rsid w:val="006B5A4C"/>
    <w:rsid w:val="006E1BDC"/>
    <w:rsid w:val="00724029"/>
    <w:rsid w:val="007416C6"/>
    <w:rsid w:val="00754425"/>
    <w:rsid w:val="00764456"/>
    <w:rsid w:val="00772C2F"/>
    <w:rsid w:val="007906F0"/>
    <w:rsid w:val="007A6416"/>
    <w:rsid w:val="007C039A"/>
    <w:rsid w:val="007C25A9"/>
    <w:rsid w:val="007E6408"/>
    <w:rsid w:val="0081036C"/>
    <w:rsid w:val="008600C2"/>
    <w:rsid w:val="008A7596"/>
    <w:rsid w:val="00953210"/>
    <w:rsid w:val="00983890"/>
    <w:rsid w:val="009E69B3"/>
    <w:rsid w:val="009F198A"/>
    <w:rsid w:val="00A02E99"/>
    <w:rsid w:val="00A076A4"/>
    <w:rsid w:val="00A24455"/>
    <w:rsid w:val="00A51115"/>
    <w:rsid w:val="00A955AB"/>
    <w:rsid w:val="00A97FC6"/>
    <w:rsid w:val="00AD1E8D"/>
    <w:rsid w:val="00AD4A6F"/>
    <w:rsid w:val="00B0273A"/>
    <w:rsid w:val="00B23798"/>
    <w:rsid w:val="00B25730"/>
    <w:rsid w:val="00B54B95"/>
    <w:rsid w:val="00B7723B"/>
    <w:rsid w:val="00C907A3"/>
    <w:rsid w:val="00CA3662"/>
    <w:rsid w:val="00CC2795"/>
    <w:rsid w:val="00CC4929"/>
    <w:rsid w:val="00CC6EE4"/>
    <w:rsid w:val="00CF7749"/>
    <w:rsid w:val="00D258A2"/>
    <w:rsid w:val="00D50BD5"/>
    <w:rsid w:val="00D5150D"/>
    <w:rsid w:val="00D8053A"/>
    <w:rsid w:val="00D937C8"/>
    <w:rsid w:val="00E003F6"/>
    <w:rsid w:val="00E27FD7"/>
    <w:rsid w:val="00E93087"/>
    <w:rsid w:val="00EA19AA"/>
    <w:rsid w:val="00EB19CC"/>
    <w:rsid w:val="00F377A0"/>
    <w:rsid w:val="00F444E6"/>
    <w:rsid w:val="00F47725"/>
    <w:rsid w:val="00F51377"/>
    <w:rsid w:val="00F93D8B"/>
    <w:rsid w:val="00FA769E"/>
    <w:rsid w:val="00FD6822"/>
    <w:rsid w:val="00FF04BB"/>
    <w:rsid w:val="00FF217C"/>
    <w:rsid w:val="02866114"/>
    <w:rsid w:val="039F58C3"/>
    <w:rsid w:val="03AF6E31"/>
    <w:rsid w:val="071568AB"/>
    <w:rsid w:val="17E96FA5"/>
    <w:rsid w:val="1AA36D3D"/>
    <w:rsid w:val="3E3C425E"/>
    <w:rsid w:val="413231AA"/>
    <w:rsid w:val="51697E48"/>
    <w:rsid w:val="560A4B4F"/>
    <w:rsid w:val="5B155608"/>
    <w:rsid w:val="64AF69D5"/>
    <w:rsid w:val="79081AC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rFonts w:asciiTheme="minorHAnsi" w:hAnsiTheme="minorHAnsi" w:eastAsiaTheme="minorEastAsia" w:cstheme="minorBidi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1"/>
    <w:pPr>
      <w:autoSpaceDE w:val="0"/>
      <w:autoSpaceDN w:val="0"/>
      <w:spacing w:before="186"/>
      <w:ind w:left="1383" w:hanging="705"/>
      <w:jc w:val="left"/>
    </w:pPr>
    <w:rPr>
      <w:rFonts w:ascii="宋体" w:hAnsi="宋体" w:cs="宋体"/>
      <w:kern w:val="0"/>
      <w:sz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5</Pages>
  <Words>735</Words>
  <Characters>2032</Characters>
  <Lines>1</Lines>
  <Paragraphs>1</Paragraphs>
  <TotalTime>0</TotalTime>
  <ScaleCrop>false</ScaleCrop>
  <LinksUpToDate>false</LinksUpToDate>
  <CharactersWithSpaces>2206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2021-03-19T15:10:00Z</dcterms:created>
  <dc:creator>Tang</dc:creator>
  <cp:lastModifiedBy>YZ</cp:lastModifiedBy>
  <dcterms:modified xsi:type="dcterms:W3CDTF">2024-11-26T07:09:39Z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26B8991185FB4E138196E03E5B27003C_13</vt:lpwstr>
  </property>
</Properties>
</file>