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9CED" w14:textId="77777777" w:rsidR="00A67C55" w:rsidRPr="00254097" w:rsidRDefault="006156C0">
      <w:pPr>
        <w:spacing w:before="224" w:line="496" w:lineRule="exact"/>
        <w:ind w:left="550"/>
        <w:outlineLvl w:val="0"/>
        <w:rPr>
          <w:rFonts w:ascii="黑体" w:eastAsia="黑体" w:hAnsi="黑体" w:cs="宋体" w:hint="eastAsia"/>
          <w:b/>
          <w:bCs/>
          <w:sz w:val="36"/>
          <w:szCs w:val="36"/>
          <w:lang w:eastAsia="zh-CN"/>
        </w:rPr>
      </w:pPr>
      <w:r w:rsidRPr="00254097">
        <w:rPr>
          <w:rFonts w:ascii="黑体" w:eastAsia="黑体" w:hAnsi="黑体" w:cs="宋体"/>
          <w:b/>
          <w:bCs/>
          <w:spacing w:val="-1"/>
          <w:position w:val="2"/>
          <w:sz w:val="36"/>
          <w:szCs w:val="36"/>
          <w:lang w:eastAsia="zh-CN"/>
        </w:rPr>
        <w:t>202</w:t>
      </w:r>
      <w:r w:rsidRPr="00254097">
        <w:rPr>
          <w:rFonts w:ascii="黑体" w:eastAsia="黑体" w:hAnsi="黑体" w:cs="宋体" w:hint="eastAsia"/>
          <w:b/>
          <w:bCs/>
          <w:spacing w:val="-1"/>
          <w:position w:val="2"/>
          <w:sz w:val="36"/>
          <w:szCs w:val="36"/>
          <w:lang w:eastAsia="zh-CN"/>
        </w:rPr>
        <w:t>5</w:t>
      </w:r>
      <w:r w:rsidRPr="00254097">
        <w:rPr>
          <w:rFonts w:ascii="黑体" w:eastAsia="黑体" w:hAnsi="黑体" w:cs="宋体"/>
          <w:b/>
          <w:bCs/>
          <w:spacing w:val="-72"/>
          <w:position w:val="2"/>
          <w:sz w:val="36"/>
          <w:szCs w:val="36"/>
          <w:lang w:eastAsia="zh-CN"/>
        </w:rPr>
        <w:t xml:space="preserve"> </w:t>
      </w:r>
      <w:r w:rsidRPr="00254097">
        <w:rPr>
          <w:rFonts w:ascii="黑体" w:eastAsia="黑体" w:hAnsi="黑体" w:cs="宋体"/>
          <w:b/>
          <w:bCs/>
          <w:spacing w:val="-1"/>
          <w:position w:val="2"/>
          <w:sz w:val="36"/>
          <w:szCs w:val="36"/>
          <w:lang w:eastAsia="zh-CN"/>
        </w:rPr>
        <w:t>年成都市中等职业（技工）学校师生技能大赛</w:t>
      </w:r>
    </w:p>
    <w:p w14:paraId="7C68E4C5" w14:textId="77777777" w:rsidR="00A67C55" w:rsidRPr="00254097" w:rsidRDefault="006156C0">
      <w:pPr>
        <w:spacing w:before="103" w:line="497" w:lineRule="exact"/>
        <w:ind w:left="3118"/>
        <w:outlineLvl w:val="0"/>
        <w:rPr>
          <w:rFonts w:ascii="黑体" w:eastAsia="黑体" w:hAnsi="黑体" w:cs="宋体" w:hint="eastAsia"/>
          <w:b/>
          <w:bCs/>
          <w:sz w:val="36"/>
          <w:szCs w:val="36"/>
          <w:lang w:eastAsia="zh-CN"/>
        </w:rPr>
      </w:pPr>
      <w:r w:rsidRPr="00254097">
        <w:rPr>
          <w:rFonts w:ascii="黑体" w:eastAsia="黑体" w:hAnsi="黑体" w:cs="宋体"/>
          <w:b/>
          <w:bCs/>
          <w:spacing w:val="-1"/>
          <w:position w:val="2"/>
          <w:sz w:val="36"/>
          <w:szCs w:val="36"/>
          <w:lang w:eastAsia="zh-CN"/>
        </w:rPr>
        <w:t>导游服务赛项规程</w:t>
      </w:r>
    </w:p>
    <w:p w14:paraId="5F1D4E01" w14:textId="77777777" w:rsidR="00A67C55" w:rsidRDefault="00A67C55">
      <w:pPr>
        <w:spacing w:line="353" w:lineRule="auto"/>
        <w:rPr>
          <w:lang w:eastAsia="zh-CN"/>
        </w:rPr>
      </w:pPr>
    </w:p>
    <w:p w14:paraId="024660B2" w14:textId="77777777" w:rsidR="00A67C55" w:rsidRDefault="00A67C55">
      <w:pPr>
        <w:spacing w:line="354" w:lineRule="auto"/>
        <w:rPr>
          <w:lang w:eastAsia="zh-CN"/>
        </w:rPr>
      </w:pPr>
    </w:p>
    <w:p w14:paraId="60F84875" w14:textId="77777777" w:rsidR="00A67C55" w:rsidRDefault="006156C0">
      <w:pPr>
        <w:spacing w:before="91" w:line="242" w:lineRule="auto"/>
        <w:ind w:left="759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5"/>
          <w:sz w:val="28"/>
          <w:szCs w:val="28"/>
          <w:lang w:eastAsia="zh-CN"/>
        </w:rPr>
        <w:t>一、赛项名称</w:t>
      </w:r>
    </w:p>
    <w:p w14:paraId="30008866" w14:textId="77777777" w:rsidR="00A67C55" w:rsidRDefault="006156C0">
      <w:pPr>
        <w:spacing w:before="204" w:line="216" w:lineRule="auto"/>
        <w:ind w:left="747"/>
        <w:rPr>
          <w:rFonts w:ascii="仿宋" w:eastAsia="仿宋" w:hAnsi="仿宋" w:cs="仿宋" w:hint="eastAsia"/>
          <w:sz w:val="28"/>
          <w:szCs w:val="28"/>
        </w:rPr>
      </w:pPr>
      <w:proofErr w:type="spellStart"/>
      <w:r>
        <w:rPr>
          <w:rFonts w:ascii="仿宋" w:eastAsia="仿宋" w:hAnsi="仿宋" w:cs="仿宋"/>
          <w:spacing w:val="-1"/>
          <w:sz w:val="28"/>
          <w:szCs w:val="28"/>
        </w:rPr>
        <w:t>赛项名称：导游服务</w:t>
      </w:r>
      <w:proofErr w:type="spellEnd"/>
    </w:p>
    <w:p w14:paraId="1F7D7E02" w14:textId="77777777" w:rsidR="00A67C55" w:rsidRDefault="006156C0">
      <w:pPr>
        <w:spacing w:before="231" w:line="216" w:lineRule="auto"/>
        <w:ind w:left="7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仿宋" w:eastAsia="仿宋" w:hAnsi="仿宋" w:cs="仿宋"/>
          <w:spacing w:val="-2"/>
          <w:sz w:val="28"/>
          <w:szCs w:val="28"/>
        </w:rPr>
        <w:t>英文名称：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Tour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Guide</w:t>
      </w:r>
      <w:r>
        <w:rPr>
          <w:rFonts w:ascii="Times New Roman" w:eastAsia="Times New Roman" w:hAnsi="Times New Roman" w:cs="Times New Roman"/>
          <w:spacing w:val="23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Service</w:t>
      </w:r>
    </w:p>
    <w:p w14:paraId="2C57DB1C" w14:textId="77777777" w:rsidR="00A67C55" w:rsidRDefault="006156C0">
      <w:pPr>
        <w:spacing w:before="232" w:line="219" w:lineRule="auto"/>
        <w:ind w:left="747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赛    </w:t>
      </w:r>
      <w:proofErr w:type="spellStart"/>
      <w:r>
        <w:rPr>
          <w:rFonts w:ascii="仿宋" w:eastAsia="仿宋" w:hAnsi="仿宋" w:cs="仿宋"/>
          <w:sz w:val="28"/>
          <w:szCs w:val="28"/>
        </w:rPr>
        <w:t>道：学生赛</w:t>
      </w:r>
      <w:proofErr w:type="spellEnd"/>
    </w:p>
    <w:p w14:paraId="0ECE7800" w14:textId="77777777" w:rsidR="00304D22" w:rsidRDefault="006156C0" w:rsidP="00304D22">
      <w:pPr>
        <w:spacing w:before="228" w:line="219" w:lineRule="auto"/>
        <w:ind w:left="747"/>
        <w:rPr>
          <w:rFonts w:ascii="Times New Roman" w:eastAsiaTheme="minorEastAsia" w:hAnsi="Times New Roman" w:cs="Times New Roman"/>
          <w:spacing w:val="-1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</w:rPr>
        <w:t>赛项编号：</w:t>
      </w:r>
      <w:r w:rsidR="00304D22" w:rsidRPr="00304D22">
        <w:rPr>
          <w:rFonts w:ascii="Times New Roman" w:eastAsia="Times New Roman" w:hAnsi="Times New Roman" w:cs="Times New Roman"/>
          <w:spacing w:val="-1"/>
          <w:sz w:val="28"/>
          <w:szCs w:val="28"/>
        </w:rPr>
        <w:t>CDZZ2025024</w:t>
      </w:r>
    </w:p>
    <w:p w14:paraId="079CF733" w14:textId="01BEC66A" w:rsidR="00A67C55" w:rsidRDefault="006156C0" w:rsidP="00304D22">
      <w:pPr>
        <w:spacing w:before="228" w:line="219" w:lineRule="auto"/>
        <w:ind w:left="747"/>
        <w:rPr>
          <w:rFonts w:ascii="黑体" w:eastAsia="黑体" w:hAnsi="黑体" w:cs="黑体" w:hint="eastAsia"/>
          <w:sz w:val="28"/>
          <w:szCs w:val="28"/>
        </w:rPr>
      </w:pPr>
      <w:proofErr w:type="spellStart"/>
      <w:r>
        <w:rPr>
          <w:rFonts w:ascii="黑体" w:eastAsia="黑体" w:hAnsi="黑体" w:cs="黑体"/>
          <w:spacing w:val="-3"/>
          <w:sz w:val="28"/>
          <w:szCs w:val="28"/>
        </w:rPr>
        <w:t>二、赛项信息</w:t>
      </w:r>
      <w:proofErr w:type="spellEnd"/>
    </w:p>
    <w:tbl>
      <w:tblPr>
        <w:tblStyle w:val="TableNormal"/>
        <w:tblW w:w="909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326"/>
        <w:gridCol w:w="1394"/>
        <w:gridCol w:w="4984"/>
      </w:tblGrid>
      <w:tr w:rsidR="00A67C55" w14:paraId="1E86C31A" w14:textId="77777777">
        <w:trPr>
          <w:trHeight w:val="491"/>
        </w:trPr>
        <w:tc>
          <w:tcPr>
            <w:tcW w:w="9093" w:type="dxa"/>
            <w:gridSpan w:val="4"/>
          </w:tcPr>
          <w:p w14:paraId="2BC42330" w14:textId="77777777" w:rsidR="00A67C55" w:rsidRDefault="006156C0">
            <w:pPr>
              <w:spacing w:before="92" w:line="242" w:lineRule="auto"/>
              <w:ind w:left="2318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涉及专业大类、专业类、专业及核心课程</w:t>
            </w:r>
          </w:p>
        </w:tc>
      </w:tr>
      <w:tr w:rsidR="00A67C55" w14:paraId="4670D4B5" w14:textId="77777777">
        <w:trPr>
          <w:trHeight w:val="506"/>
        </w:trPr>
        <w:tc>
          <w:tcPr>
            <w:tcW w:w="1389" w:type="dxa"/>
          </w:tcPr>
          <w:p w14:paraId="32F78E0B" w14:textId="77777777" w:rsidR="00A67C55" w:rsidRDefault="006156C0">
            <w:pPr>
              <w:spacing w:before="118" w:line="236" w:lineRule="auto"/>
              <w:ind w:left="164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专业大类</w:t>
            </w:r>
            <w:proofErr w:type="spellEnd"/>
          </w:p>
        </w:tc>
        <w:tc>
          <w:tcPr>
            <w:tcW w:w="1326" w:type="dxa"/>
          </w:tcPr>
          <w:p w14:paraId="5E110E6A" w14:textId="77777777" w:rsidR="00A67C55" w:rsidRDefault="006156C0">
            <w:pPr>
              <w:spacing w:before="118" w:line="236" w:lineRule="auto"/>
              <w:ind w:left="273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专业类</w:t>
            </w:r>
            <w:proofErr w:type="spellEnd"/>
          </w:p>
        </w:tc>
        <w:tc>
          <w:tcPr>
            <w:tcW w:w="1394" w:type="dxa"/>
          </w:tcPr>
          <w:p w14:paraId="4F62F137" w14:textId="77777777" w:rsidR="00A67C55" w:rsidRDefault="006156C0">
            <w:pPr>
              <w:spacing w:before="117" w:line="237" w:lineRule="auto"/>
              <w:ind w:left="166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专业名称</w:t>
            </w:r>
            <w:proofErr w:type="spellEnd"/>
          </w:p>
        </w:tc>
        <w:tc>
          <w:tcPr>
            <w:tcW w:w="4984" w:type="dxa"/>
          </w:tcPr>
          <w:p w14:paraId="21CCBCB9" w14:textId="77777777" w:rsidR="00A67C55" w:rsidRDefault="006156C0">
            <w:pPr>
              <w:spacing w:before="117" w:line="237" w:lineRule="auto"/>
              <w:ind w:left="1938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核心课程</w:t>
            </w:r>
            <w:proofErr w:type="spellEnd"/>
          </w:p>
        </w:tc>
      </w:tr>
      <w:tr w:rsidR="00A67C55" w14:paraId="5108BD0D" w14:textId="77777777">
        <w:trPr>
          <w:trHeight w:val="1067"/>
        </w:trPr>
        <w:tc>
          <w:tcPr>
            <w:tcW w:w="1389" w:type="dxa"/>
            <w:vMerge w:val="restart"/>
            <w:tcBorders>
              <w:bottom w:val="nil"/>
            </w:tcBorders>
          </w:tcPr>
          <w:p w14:paraId="719CF2E0" w14:textId="77777777" w:rsidR="00A67C55" w:rsidRDefault="00A67C55">
            <w:pPr>
              <w:pStyle w:val="TableText"/>
              <w:spacing w:line="251" w:lineRule="auto"/>
            </w:pPr>
          </w:p>
          <w:p w14:paraId="2D1E7463" w14:textId="77777777" w:rsidR="00A67C55" w:rsidRDefault="00A67C55">
            <w:pPr>
              <w:pStyle w:val="TableText"/>
              <w:spacing w:line="251" w:lineRule="auto"/>
            </w:pPr>
          </w:p>
          <w:p w14:paraId="0463BAEE" w14:textId="77777777" w:rsidR="00A67C55" w:rsidRDefault="00A67C55">
            <w:pPr>
              <w:pStyle w:val="TableText"/>
              <w:spacing w:line="251" w:lineRule="auto"/>
            </w:pPr>
          </w:p>
          <w:p w14:paraId="01070273" w14:textId="77777777" w:rsidR="00A67C55" w:rsidRDefault="00A67C55">
            <w:pPr>
              <w:pStyle w:val="TableText"/>
              <w:spacing w:line="251" w:lineRule="auto"/>
            </w:pPr>
          </w:p>
          <w:p w14:paraId="04F59BEB" w14:textId="77777777" w:rsidR="00A67C55" w:rsidRDefault="00A67C55">
            <w:pPr>
              <w:pStyle w:val="TableText"/>
              <w:spacing w:line="251" w:lineRule="auto"/>
            </w:pPr>
          </w:p>
          <w:p w14:paraId="5D6B4B4E" w14:textId="77777777" w:rsidR="00A67C55" w:rsidRDefault="00A67C55">
            <w:pPr>
              <w:pStyle w:val="TableText"/>
              <w:spacing w:line="251" w:lineRule="auto"/>
            </w:pPr>
          </w:p>
          <w:p w14:paraId="7834D8DD" w14:textId="77777777" w:rsidR="00A67C55" w:rsidRDefault="00A67C55">
            <w:pPr>
              <w:pStyle w:val="TableText"/>
              <w:spacing w:line="251" w:lineRule="auto"/>
            </w:pPr>
          </w:p>
          <w:p w14:paraId="1E709BF6" w14:textId="77777777" w:rsidR="00A67C55" w:rsidRDefault="00A67C55">
            <w:pPr>
              <w:pStyle w:val="TableText"/>
              <w:spacing w:line="251" w:lineRule="auto"/>
            </w:pPr>
          </w:p>
          <w:p w14:paraId="611BE1A4" w14:textId="77777777" w:rsidR="00A67C55" w:rsidRDefault="00A67C55">
            <w:pPr>
              <w:pStyle w:val="TableText"/>
              <w:spacing w:line="251" w:lineRule="auto"/>
            </w:pPr>
          </w:p>
          <w:p w14:paraId="05AC300A" w14:textId="77777777" w:rsidR="00A67C55" w:rsidRDefault="00A67C55">
            <w:pPr>
              <w:pStyle w:val="TableText"/>
              <w:spacing w:line="251" w:lineRule="auto"/>
            </w:pPr>
          </w:p>
          <w:p w14:paraId="39BBB2D8" w14:textId="77777777" w:rsidR="00A67C55" w:rsidRDefault="00A67C55">
            <w:pPr>
              <w:pStyle w:val="TableText"/>
              <w:spacing w:line="251" w:lineRule="auto"/>
            </w:pPr>
          </w:p>
          <w:p w14:paraId="70C8DFAF" w14:textId="77777777" w:rsidR="00A67C55" w:rsidRDefault="00A67C55">
            <w:pPr>
              <w:pStyle w:val="TableText"/>
              <w:spacing w:line="251" w:lineRule="auto"/>
            </w:pPr>
          </w:p>
          <w:p w14:paraId="653A26E5" w14:textId="77777777" w:rsidR="00A67C55" w:rsidRDefault="00A67C55">
            <w:pPr>
              <w:pStyle w:val="TableText"/>
              <w:spacing w:line="251" w:lineRule="auto"/>
            </w:pPr>
          </w:p>
          <w:p w14:paraId="02F315CF" w14:textId="77777777" w:rsidR="00A67C55" w:rsidRDefault="006156C0">
            <w:pPr>
              <w:spacing w:before="78" w:line="223" w:lineRule="auto"/>
              <w:ind w:left="22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旅游大类</w:t>
            </w:r>
            <w:proofErr w:type="spellEnd"/>
          </w:p>
        </w:tc>
        <w:tc>
          <w:tcPr>
            <w:tcW w:w="1326" w:type="dxa"/>
            <w:vMerge w:val="restart"/>
            <w:tcBorders>
              <w:bottom w:val="nil"/>
            </w:tcBorders>
          </w:tcPr>
          <w:p w14:paraId="429847EB" w14:textId="77777777" w:rsidR="00A67C55" w:rsidRDefault="00A67C55">
            <w:pPr>
              <w:pStyle w:val="TableText"/>
              <w:spacing w:line="251" w:lineRule="auto"/>
            </w:pPr>
          </w:p>
          <w:p w14:paraId="670BD22C" w14:textId="77777777" w:rsidR="00A67C55" w:rsidRDefault="00A67C55">
            <w:pPr>
              <w:pStyle w:val="TableText"/>
              <w:spacing w:line="251" w:lineRule="auto"/>
            </w:pPr>
          </w:p>
          <w:p w14:paraId="4B8ABD9F" w14:textId="77777777" w:rsidR="00A67C55" w:rsidRDefault="00A67C55">
            <w:pPr>
              <w:pStyle w:val="TableText"/>
              <w:spacing w:line="251" w:lineRule="auto"/>
            </w:pPr>
          </w:p>
          <w:p w14:paraId="24995C39" w14:textId="77777777" w:rsidR="00A67C55" w:rsidRDefault="00A67C55">
            <w:pPr>
              <w:pStyle w:val="TableText"/>
              <w:spacing w:line="251" w:lineRule="auto"/>
            </w:pPr>
          </w:p>
          <w:p w14:paraId="2A73B9EB" w14:textId="77777777" w:rsidR="00A67C55" w:rsidRDefault="00A67C55">
            <w:pPr>
              <w:pStyle w:val="TableText"/>
              <w:spacing w:line="251" w:lineRule="auto"/>
            </w:pPr>
          </w:p>
          <w:p w14:paraId="34B04397" w14:textId="77777777" w:rsidR="00A67C55" w:rsidRDefault="00A67C55">
            <w:pPr>
              <w:pStyle w:val="TableText"/>
              <w:spacing w:line="251" w:lineRule="auto"/>
            </w:pPr>
          </w:p>
          <w:p w14:paraId="691DBBD0" w14:textId="77777777" w:rsidR="00A67C55" w:rsidRDefault="00A67C55">
            <w:pPr>
              <w:pStyle w:val="TableText"/>
              <w:spacing w:line="251" w:lineRule="auto"/>
            </w:pPr>
          </w:p>
          <w:p w14:paraId="34BB111A" w14:textId="77777777" w:rsidR="00A67C55" w:rsidRDefault="00A67C55">
            <w:pPr>
              <w:pStyle w:val="TableText"/>
              <w:spacing w:line="251" w:lineRule="auto"/>
            </w:pPr>
          </w:p>
          <w:p w14:paraId="078BD390" w14:textId="77777777" w:rsidR="00A67C55" w:rsidRDefault="00A67C55">
            <w:pPr>
              <w:pStyle w:val="TableText"/>
              <w:spacing w:line="251" w:lineRule="auto"/>
            </w:pPr>
          </w:p>
          <w:p w14:paraId="1A3FE8DF" w14:textId="77777777" w:rsidR="00A67C55" w:rsidRDefault="00A67C55">
            <w:pPr>
              <w:pStyle w:val="TableText"/>
              <w:spacing w:line="251" w:lineRule="auto"/>
            </w:pPr>
          </w:p>
          <w:p w14:paraId="20D57746" w14:textId="77777777" w:rsidR="00A67C55" w:rsidRDefault="00A67C55">
            <w:pPr>
              <w:pStyle w:val="TableText"/>
              <w:spacing w:line="251" w:lineRule="auto"/>
            </w:pPr>
          </w:p>
          <w:p w14:paraId="384D7E1D" w14:textId="77777777" w:rsidR="00A67C55" w:rsidRDefault="00A67C55">
            <w:pPr>
              <w:pStyle w:val="TableText"/>
              <w:spacing w:line="251" w:lineRule="auto"/>
            </w:pPr>
          </w:p>
          <w:p w14:paraId="0FEBF588" w14:textId="77777777" w:rsidR="00A67C55" w:rsidRDefault="00A67C55">
            <w:pPr>
              <w:pStyle w:val="TableText"/>
              <w:spacing w:line="251" w:lineRule="auto"/>
            </w:pPr>
          </w:p>
          <w:p w14:paraId="6A371175" w14:textId="77777777" w:rsidR="00A67C55" w:rsidRDefault="006156C0">
            <w:pPr>
              <w:spacing w:before="78" w:line="223" w:lineRule="auto"/>
              <w:ind w:left="31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旅游类</w:t>
            </w:r>
            <w:proofErr w:type="spellEnd"/>
          </w:p>
        </w:tc>
        <w:tc>
          <w:tcPr>
            <w:tcW w:w="1394" w:type="dxa"/>
          </w:tcPr>
          <w:p w14:paraId="5DA5B867" w14:textId="77777777" w:rsidR="00A67C55" w:rsidRDefault="006156C0">
            <w:pPr>
              <w:spacing w:before="253" w:line="260" w:lineRule="auto"/>
              <w:ind w:left="132" w:hanging="1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13"/>
                <w:sz w:val="24"/>
                <w:szCs w:val="24"/>
              </w:rPr>
              <w:t>旅游服务与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4984" w:type="dxa"/>
          </w:tcPr>
          <w:p w14:paraId="39A02DC5" w14:textId="77777777" w:rsidR="00A67C55" w:rsidRDefault="006156C0">
            <w:pPr>
              <w:spacing w:before="78" w:line="251" w:lineRule="auto"/>
              <w:ind w:left="120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5"/>
                <w:sz w:val="24"/>
                <w:szCs w:val="24"/>
                <w:lang w:eastAsia="zh-CN"/>
              </w:rPr>
              <w:t>旅游服务礼仪、景区服务基础、导游服务基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础、酒店服务基础、旅行社服务基础、定制旅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行服务、旅游电子商务</w:t>
            </w:r>
          </w:p>
        </w:tc>
      </w:tr>
      <w:tr w:rsidR="00A67C55" w14:paraId="3A5B472C" w14:textId="77777777">
        <w:trPr>
          <w:trHeight w:val="1389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14:paraId="5749776F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14:paraId="3877C3C1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94" w:type="dxa"/>
          </w:tcPr>
          <w:p w14:paraId="659D8233" w14:textId="77777777" w:rsidR="00A67C55" w:rsidRDefault="00A67C55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6698DC7B" w14:textId="77777777" w:rsidR="00A67C55" w:rsidRDefault="00A67C55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114F417D" w14:textId="77777777" w:rsidR="00A67C55" w:rsidRDefault="006156C0">
            <w:pPr>
              <w:spacing w:before="78" w:line="222" w:lineRule="auto"/>
              <w:ind w:left="12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导游服务</w:t>
            </w:r>
            <w:proofErr w:type="spellEnd"/>
          </w:p>
        </w:tc>
        <w:tc>
          <w:tcPr>
            <w:tcW w:w="4984" w:type="dxa"/>
          </w:tcPr>
          <w:p w14:paraId="289013FB" w14:textId="77777777" w:rsidR="00A67C55" w:rsidRDefault="006156C0">
            <w:pPr>
              <w:spacing w:before="79" w:line="249" w:lineRule="auto"/>
              <w:ind w:left="122" w:right="114" w:firstLine="3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全国导游基础知识、地方导游基础知识、旅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>游政策与法规、导游实务、导游词编撰实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务、旅游电子商务、导游情景外语、旅行社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运营实务</w:t>
            </w:r>
          </w:p>
        </w:tc>
      </w:tr>
      <w:tr w:rsidR="00A67C55" w14:paraId="293F91F8" w14:textId="77777777">
        <w:trPr>
          <w:trHeight w:val="1132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14:paraId="5AC6254B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14:paraId="7E91A4EE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94" w:type="dxa"/>
          </w:tcPr>
          <w:p w14:paraId="347133E0" w14:textId="77777777" w:rsidR="00A67C55" w:rsidRDefault="006156C0">
            <w:pPr>
              <w:spacing w:before="286" w:line="259" w:lineRule="auto"/>
              <w:ind w:left="122" w:hanging="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13"/>
                <w:sz w:val="24"/>
                <w:szCs w:val="24"/>
              </w:rPr>
              <w:t>康养休闲旅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游服务</w:t>
            </w:r>
            <w:proofErr w:type="spellEnd"/>
          </w:p>
        </w:tc>
        <w:tc>
          <w:tcPr>
            <w:tcW w:w="4984" w:type="dxa"/>
          </w:tcPr>
          <w:p w14:paraId="75DFE420" w14:textId="77777777" w:rsidR="00A67C55" w:rsidRDefault="006156C0">
            <w:pPr>
              <w:spacing w:before="115" w:line="258" w:lineRule="auto"/>
              <w:ind w:left="12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康养休闲</w:t>
            </w:r>
            <w:proofErr w:type="gramEnd"/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旅游服务基础、旅游服务沟通技巧、</w:t>
            </w:r>
            <w:r>
              <w:rPr>
                <w:rFonts w:ascii="仿宋" w:eastAsia="仿宋" w:hAnsi="仿宋" w:cs="仿宋"/>
                <w:spacing w:val="15"/>
                <w:sz w:val="24"/>
                <w:szCs w:val="24"/>
                <w:lang w:eastAsia="zh-CN"/>
              </w:rPr>
              <w:t>旅游消费行为、旅游应急与救护、营养与健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康、心理调适与情绪管理</w:t>
            </w:r>
          </w:p>
        </w:tc>
      </w:tr>
      <w:tr w:rsidR="00A67C55" w14:paraId="7815F150" w14:textId="77777777">
        <w:trPr>
          <w:trHeight w:val="1134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14:paraId="06CF91C4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14:paraId="6417C84B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94" w:type="dxa"/>
          </w:tcPr>
          <w:p w14:paraId="7F6BD902" w14:textId="77777777" w:rsidR="00A67C55" w:rsidRDefault="006156C0">
            <w:pPr>
              <w:spacing w:before="288" w:line="260" w:lineRule="auto"/>
              <w:ind w:left="122" w:firstLine="5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高星级饭店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运营与管理</w:t>
            </w:r>
          </w:p>
        </w:tc>
        <w:tc>
          <w:tcPr>
            <w:tcW w:w="4984" w:type="dxa"/>
          </w:tcPr>
          <w:p w14:paraId="677113EA" w14:textId="77777777" w:rsidR="00A67C55" w:rsidRDefault="006156C0">
            <w:pPr>
              <w:spacing w:before="121" w:line="257" w:lineRule="auto"/>
              <w:ind w:left="123" w:right="11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餐饮服务与管理、客房服务与管理、前厅服务与管理、酒店产品数字化营销、酒店服务活动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策划</w:t>
            </w:r>
          </w:p>
        </w:tc>
      </w:tr>
      <w:tr w:rsidR="00A67C55" w14:paraId="06D045C6" w14:textId="77777777">
        <w:trPr>
          <w:trHeight w:val="1132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14:paraId="7CD78D2F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14:paraId="74503F7A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94" w:type="dxa"/>
          </w:tcPr>
          <w:p w14:paraId="45A031D1" w14:textId="77777777" w:rsidR="00A67C55" w:rsidRDefault="006156C0">
            <w:pPr>
              <w:spacing w:before="290" w:line="259" w:lineRule="auto"/>
              <w:ind w:left="122" w:hanging="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13"/>
                <w:sz w:val="24"/>
                <w:szCs w:val="24"/>
              </w:rPr>
              <w:t>茶艺与茶营</w:t>
            </w:r>
            <w:r>
              <w:rPr>
                <w:rFonts w:ascii="仿宋" w:eastAsia="仿宋" w:hAnsi="仿宋" w:cs="仿宋"/>
                <w:sz w:val="24"/>
                <w:szCs w:val="24"/>
              </w:rPr>
              <w:t>销</w:t>
            </w:r>
            <w:proofErr w:type="spellEnd"/>
          </w:p>
        </w:tc>
        <w:tc>
          <w:tcPr>
            <w:tcW w:w="4984" w:type="dxa"/>
          </w:tcPr>
          <w:p w14:paraId="2DA3FA91" w14:textId="77777777" w:rsidR="00A67C55" w:rsidRDefault="006156C0">
            <w:pPr>
              <w:spacing w:before="289" w:line="259" w:lineRule="auto"/>
              <w:ind w:left="123" w:right="11" w:hanging="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茶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席与茶空间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布置、门店运营与管理、茶事活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动策划与服务、茶品实体营销、茶品网络营销</w:t>
            </w:r>
          </w:p>
        </w:tc>
      </w:tr>
      <w:tr w:rsidR="00A67C55" w14:paraId="52BB9718" w14:textId="77777777">
        <w:trPr>
          <w:trHeight w:val="1091"/>
        </w:trPr>
        <w:tc>
          <w:tcPr>
            <w:tcW w:w="1389" w:type="dxa"/>
            <w:vMerge/>
            <w:tcBorders>
              <w:top w:val="nil"/>
            </w:tcBorders>
          </w:tcPr>
          <w:p w14:paraId="7F118023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5D6DBC4B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394" w:type="dxa"/>
          </w:tcPr>
          <w:p w14:paraId="55DD7391" w14:textId="77777777" w:rsidR="00A67C55" w:rsidRDefault="006156C0">
            <w:pPr>
              <w:spacing w:before="268" w:line="260" w:lineRule="auto"/>
              <w:ind w:left="133" w:hanging="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12"/>
                <w:sz w:val="24"/>
                <w:szCs w:val="24"/>
              </w:rPr>
              <w:t>会展服务与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4984" w:type="dxa"/>
          </w:tcPr>
          <w:p w14:paraId="2BA77837" w14:textId="77777777" w:rsidR="00A67C55" w:rsidRDefault="006156C0">
            <w:pPr>
              <w:spacing w:before="269" w:line="258" w:lineRule="auto"/>
              <w:ind w:left="127" w:right="49" w:hanging="6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展览实务、会议实务、节事活动策划与执行、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会展文案写作、会展现场服务</w:t>
            </w:r>
          </w:p>
        </w:tc>
      </w:tr>
      <w:tr w:rsidR="00A67C55" w14:paraId="7CE922D6" w14:textId="77777777">
        <w:trPr>
          <w:trHeight w:val="477"/>
        </w:trPr>
        <w:tc>
          <w:tcPr>
            <w:tcW w:w="9093" w:type="dxa"/>
            <w:gridSpan w:val="4"/>
          </w:tcPr>
          <w:p w14:paraId="01A047A4" w14:textId="77777777" w:rsidR="00A67C55" w:rsidRDefault="006156C0">
            <w:pPr>
              <w:spacing w:before="89" w:line="236" w:lineRule="auto"/>
              <w:ind w:left="2180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对接产业行业、对应岗位（群）及核心能力</w:t>
            </w:r>
          </w:p>
        </w:tc>
      </w:tr>
    </w:tbl>
    <w:p w14:paraId="16EA57CB" w14:textId="77777777" w:rsidR="00A67C55" w:rsidRDefault="00A67C55">
      <w:pPr>
        <w:rPr>
          <w:lang w:eastAsia="zh-CN"/>
        </w:rPr>
      </w:pPr>
    </w:p>
    <w:p w14:paraId="3736C2EA" w14:textId="77777777" w:rsidR="00A67C55" w:rsidRDefault="00A67C55">
      <w:pPr>
        <w:rPr>
          <w:lang w:eastAsia="zh-CN"/>
        </w:rPr>
        <w:sectPr w:rsidR="00A67C55">
          <w:footerReference w:type="default" r:id="rId8"/>
          <w:pgSz w:w="11907" w:h="16839"/>
          <w:pgMar w:top="1431" w:right="1190" w:bottom="1289" w:left="1617" w:header="0" w:footer="1101" w:gutter="0"/>
          <w:cols w:space="720"/>
        </w:sectPr>
      </w:pPr>
    </w:p>
    <w:p w14:paraId="4AE05F60" w14:textId="77777777" w:rsidR="00A67C55" w:rsidRDefault="00A67C55">
      <w:pPr>
        <w:spacing w:line="68" w:lineRule="exact"/>
        <w:rPr>
          <w:lang w:eastAsia="zh-CN"/>
        </w:rPr>
      </w:pPr>
    </w:p>
    <w:tbl>
      <w:tblPr>
        <w:tblStyle w:val="TableNormal"/>
        <w:tblW w:w="9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2720"/>
        <w:gridCol w:w="4975"/>
      </w:tblGrid>
      <w:tr w:rsidR="00A67C55" w14:paraId="05DC88ED" w14:textId="77777777">
        <w:trPr>
          <w:trHeight w:val="551"/>
        </w:trPr>
        <w:tc>
          <w:tcPr>
            <w:tcW w:w="1388" w:type="dxa"/>
          </w:tcPr>
          <w:p w14:paraId="1CB7D3F2" w14:textId="77777777" w:rsidR="00A67C55" w:rsidRDefault="006156C0">
            <w:pPr>
              <w:spacing w:before="143" w:line="236" w:lineRule="auto"/>
              <w:ind w:left="159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产业行业</w:t>
            </w:r>
            <w:proofErr w:type="spellEnd"/>
          </w:p>
        </w:tc>
        <w:tc>
          <w:tcPr>
            <w:tcW w:w="2720" w:type="dxa"/>
          </w:tcPr>
          <w:p w14:paraId="534ABE3C" w14:textId="77777777" w:rsidR="00A67C55" w:rsidRDefault="006156C0">
            <w:pPr>
              <w:spacing w:before="143" w:line="236" w:lineRule="auto"/>
              <w:ind w:left="722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岗位（群</w:t>
            </w:r>
            <w:proofErr w:type="spellEnd"/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）</w:t>
            </w:r>
          </w:p>
        </w:tc>
        <w:tc>
          <w:tcPr>
            <w:tcW w:w="4975" w:type="dxa"/>
          </w:tcPr>
          <w:p w14:paraId="7570DD09" w14:textId="77777777" w:rsidR="00A67C55" w:rsidRDefault="006156C0">
            <w:pPr>
              <w:spacing w:before="107" w:line="195" w:lineRule="auto"/>
              <w:ind w:left="1939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核心能力</w:t>
            </w:r>
            <w:proofErr w:type="spellEnd"/>
          </w:p>
        </w:tc>
      </w:tr>
      <w:tr w:rsidR="00A67C55" w14:paraId="7917FBE0" w14:textId="77777777">
        <w:trPr>
          <w:trHeight w:val="1735"/>
        </w:trPr>
        <w:tc>
          <w:tcPr>
            <w:tcW w:w="1388" w:type="dxa"/>
            <w:vMerge w:val="restart"/>
            <w:tcBorders>
              <w:bottom w:val="nil"/>
            </w:tcBorders>
          </w:tcPr>
          <w:p w14:paraId="787D99E0" w14:textId="77777777" w:rsidR="00A67C55" w:rsidRDefault="00A67C55">
            <w:pPr>
              <w:pStyle w:val="TableText"/>
              <w:spacing w:line="251" w:lineRule="auto"/>
            </w:pPr>
          </w:p>
          <w:p w14:paraId="058525E8" w14:textId="77777777" w:rsidR="00A67C55" w:rsidRDefault="00A67C55">
            <w:pPr>
              <w:pStyle w:val="TableText"/>
              <w:spacing w:line="251" w:lineRule="auto"/>
            </w:pPr>
          </w:p>
          <w:p w14:paraId="600BEEC0" w14:textId="77777777" w:rsidR="00A67C55" w:rsidRDefault="00A67C55">
            <w:pPr>
              <w:pStyle w:val="TableText"/>
              <w:spacing w:line="251" w:lineRule="auto"/>
            </w:pPr>
          </w:p>
          <w:p w14:paraId="44D321CD" w14:textId="77777777" w:rsidR="00A67C55" w:rsidRDefault="00A67C55">
            <w:pPr>
              <w:pStyle w:val="TableText"/>
              <w:spacing w:line="251" w:lineRule="auto"/>
            </w:pPr>
          </w:p>
          <w:p w14:paraId="72C49E72" w14:textId="77777777" w:rsidR="00A67C55" w:rsidRDefault="00A67C55">
            <w:pPr>
              <w:pStyle w:val="TableText"/>
              <w:spacing w:line="251" w:lineRule="auto"/>
            </w:pPr>
          </w:p>
          <w:p w14:paraId="7BFF679B" w14:textId="77777777" w:rsidR="00A67C55" w:rsidRDefault="00A67C55">
            <w:pPr>
              <w:pStyle w:val="TableText"/>
              <w:spacing w:line="251" w:lineRule="auto"/>
            </w:pPr>
          </w:p>
          <w:p w14:paraId="1036B09B" w14:textId="77777777" w:rsidR="00A67C55" w:rsidRDefault="00A67C55">
            <w:pPr>
              <w:pStyle w:val="TableText"/>
              <w:spacing w:line="251" w:lineRule="auto"/>
            </w:pPr>
          </w:p>
          <w:p w14:paraId="1D21D133" w14:textId="77777777" w:rsidR="00A67C55" w:rsidRDefault="006156C0">
            <w:pPr>
              <w:spacing w:before="78" w:line="223" w:lineRule="auto"/>
              <w:ind w:left="34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旅游业</w:t>
            </w:r>
            <w:proofErr w:type="spellEnd"/>
          </w:p>
        </w:tc>
        <w:tc>
          <w:tcPr>
            <w:tcW w:w="2720" w:type="dxa"/>
          </w:tcPr>
          <w:p w14:paraId="35634F6B" w14:textId="77777777" w:rsidR="00A67C55" w:rsidRDefault="00A67C55">
            <w:pPr>
              <w:pStyle w:val="TableText"/>
              <w:spacing w:line="336" w:lineRule="auto"/>
            </w:pPr>
          </w:p>
          <w:p w14:paraId="3DEA970F" w14:textId="77777777" w:rsidR="00A67C55" w:rsidRDefault="00A67C55">
            <w:pPr>
              <w:pStyle w:val="TableText"/>
              <w:spacing w:line="336" w:lineRule="auto"/>
            </w:pPr>
          </w:p>
          <w:p w14:paraId="6BB1F675" w14:textId="77777777" w:rsidR="00A67C55" w:rsidRDefault="006156C0">
            <w:pPr>
              <w:spacing w:before="78" w:line="223" w:lineRule="auto"/>
              <w:ind w:left="118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导游</w:t>
            </w:r>
            <w:proofErr w:type="spellEnd"/>
          </w:p>
        </w:tc>
        <w:tc>
          <w:tcPr>
            <w:tcW w:w="4975" w:type="dxa"/>
          </w:tcPr>
          <w:p w14:paraId="2548E8CE" w14:textId="77777777" w:rsidR="00A67C55" w:rsidRDefault="006156C0">
            <w:pPr>
              <w:spacing w:before="80" w:line="253" w:lineRule="auto"/>
              <w:ind w:left="122" w:right="1" w:firstLine="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具有良好的完成导游词讲解的能力；具有一定的导游词编撰及创作的能力；具有较强的组织协调能力；具有团队协作、应急问题处理等能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力；具有一定的导游英语口语沟通交际能力；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具有结合导游情境进行才艺展示的能力。</w:t>
            </w:r>
          </w:p>
        </w:tc>
      </w:tr>
      <w:tr w:rsidR="00A67C55" w14:paraId="68B7474C" w14:textId="77777777">
        <w:trPr>
          <w:trHeight w:val="997"/>
        </w:trPr>
        <w:tc>
          <w:tcPr>
            <w:tcW w:w="1388" w:type="dxa"/>
            <w:vMerge/>
            <w:tcBorders>
              <w:top w:val="nil"/>
              <w:bottom w:val="nil"/>
            </w:tcBorders>
          </w:tcPr>
          <w:p w14:paraId="2826C6CC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2720" w:type="dxa"/>
          </w:tcPr>
          <w:p w14:paraId="72A554DA" w14:textId="77777777" w:rsidR="00A67C55" w:rsidRDefault="00A67C55">
            <w:pPr>
              <w:pStyle w:val="TableText"/>
              <w:spacing w:line="307" w:lineRule="auto"/>
              <w:rPr>
                <w:lang w:eastAsia="zh-CN"/>
              </w:rPr>
            </w:pPr>
          </w:p>
          <w:p w14:paraId="4BB519BE" w14:textId="77777777" w:rsidR="00A67C55" w:rsidRDefault="006156C0">
            <w:pPr>
              <w:spacing w:before="78" w:line="222" w:lineRule="auto"/>
              <w:ind w:left="29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公共游览场所服务员</w:t>
            </w:r>
            <w:proofErr w:type="spellEnd"/>
          </w:p>
        </w:tc>
        <w:tc>
          <w:tcPr>
            <w:tcW w:w="4975" w:type="dxa"/>
          </w:tcPr>
          <w:p w14:paraId="7DA97340" w14:textId="77777777" w:rsidR="00A67C55" w:rsidRDefault="006156C0">
            <w:pPr>
              <w:spacing w:before="220" w:line="258" w:lineRule="auto"/>
              <w:ind w:left="121" w:right="1" w:firstLine="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具有良好的完成讲解任务的能力；具有一定的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挖掘文化内涵、完成讲解</w:t>
            </w:r>
            <w:proofErr w:type="gramStart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词创作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的能力。</w:t>
            </w:r>
          </w:p>
        </w:tc>
      </w:tr>
      <w:tr w:rsidR="00A67C55" w14:paraId="4926830B" w14:textId="77777777">
        <w:trPr>
          <w:trHeight w:val="1182"/>
        </w:trPr>
        <w:tc>
          <w:tcPr>
            <w:tcW w:w="1388" w:type="dxa"/>
            <w:vMerge/>
            <w:tcBorders>
              <w:top w:val="nil"/>
            </w:tcBorders>
          </w:tcPr>
          <w:p w14:paraId="5A3721EC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2720" w:type="dxa"/>
          </w:tcPr>
          <w:p w14:paraId="101D497B" w14:textId="77777777" w:rsidR="00A67C55" w:rsidRDefault="00A67C55">
            <w:pPr>
              <w:pStyle w:val="TableText"/>
              <w:spacing w:line="399" w:lineRule="auto"/>
              <w:rPr>
                <w:lang w:eastAsia="zh-CN"/>
              </w:rPr>
            </w:pPr>
          </w:p>
          <w:p w14:paraId="4E98B8FE" w14:textId="77777777" w:rsidR="00A67C55" w:rsidRDefault="006156C0">
            <w:pPr>
              <w:spacing w:before="78" w:line="223" w:lineRule="auto"/>
              <w:ind w:left="82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旅游咨询员</w:t>
            </w:r>
            <w:proofErr w:type="spellEnd"/>
          </w:p>
        </w:tc>
        <w:tc>
          <w:tcPr>
            <w:tcW w:w="4975" w:type="dxa"/>
          </w:tcPr>
          <w:p w14:paraId="53FDC2C9" w14:textId="77777777" w:rsidR="00A67C55" w:rsidRDefault="006156C0">
            <w:pPr>
              <w:spacing w:before="143" w:line="259" w:lineRule="auto"/>
              <w:ind w:left="124" w:right="1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具有一定的创作推介词的能力；具有较好的旅游营销推广的能力；具有运用数字技术进行旅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游宣传的能力。</w:t>
            </w:r>
          </w:p>
        </w:tc>
      </w:tr>
    </w:tbl>
    <w:p w14:paraId="657E17A8" w14:textId="77777777" w:rsidR="00A67C55" w:rsidRDefault="006156C0">
      <w:pPr>
        <w:spacing w:before="197" w:line="242" w:lineRule="auto"/>
        <w:ind w:left="762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4"/>
          <w:sz w:val="28"/>
          <w:szCs w:val="28"/>
          <w:lang w:eastAsia="zh-CN"/>
        </w:rPr>
        <w:t>三、竞赛目标</w:t>
      </w:r>
    </w:p>
    <w:p w14:paraId="315E7FFE" w14:textId="77777777" w:rsidR="00A67C55" w:rsidRDefault="006156C0">
      <w:pPr>
        <w:pStyle w:val="a3"/>
        <w:spacing w:before="200" w:line="319" w:lineRule="auto"/>
        <w:ind w:left="192" w:right="316" w:firstLine="549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一）以竞赛促教学，落实教学标准，对接职业标准，促进学生</w:t>
      </w:r>
      <w:r>
        <w:rPr>
          <w:spacing w:val="6"/>
          <w:lang w:eastAsia="zh-CN"/>
        </w:rPr>
        <w:t>全面发展、终身发展，</w:t>
      </w:r>
      <w:proofErr w:type="gramStart"/>
      <w:r>
        <w:rPr>
          <w:spacing w:val="6"/>
          <w:lang w:eastAsia="zh-CN"/>
        </w:rPr>
        <w:t>培养德技并重</w:t>
      </w:r>
      <w:proofErr w:type="gramEnd"/>
      <w:r>
        <w:rPr>
          <w:spacing w:val="6"/>
          <w:lang w:eastAsia="zh-CN"/>
        </w:rPr>
        <w:t>的技术技能人才，服务成渝</w:t>
      </w:r>
      <w:r>
        <w:rPr>
          <w:spacing w:val="5"/>
          <w:lang w:eastAsia="zh-CN"/>
        </w:rPr>
        <w:t>地区</w:t>
      </w:r>
      <w:r>
        <w:rPr>
          <w:spacing w:val="-1"/>
          <w:lang w:eastAsia="zh-CN"/>
        </w:rPr>
        <w:t>双城经济圈建设，服务成都“三城三都”建设。</w:t>
      </w:r>
    </w:p>
    <w:p w14:paraId="116105B3" w14:textId="77777777" w:rsidR="00A67C55" w:rsidRDefault="006156C0">
      <w:pPr>
        <w:pStyle w:val="a3"/>
        <w:spacing w:before="229" w:line="319" w:lineRule="auto"/>
        <w:ind w:left="205" w:right="316" w:firstLine="536"/>
        <w:rPr>
          <w:rFonts w:hint="eastAsia"/>
          <w:lang w:eastAsia="zh-CN"/>
        </w:rPr>
      </w:pPr>
      <w:r>
        <w:rPr>
          <w:spacing w:val="4"/>
          <w:lang w:eastAsia="zh-CN"/>
        </w:rPr>
        <w:t>（二）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以竞赛促交流，打造技能竞赛平台，促进选手互学、校际</w:t>
      </w:r>
      <w:r>
        <w:rPr>
          <w:spacing w:val="5"/>
          <w:lang w:eastAsia="zh-CN"/>
        </w:rPr>
        <w:t>互动，推动竞赛成果转化，实现教学改革共鉴、教学资源共享，更好</w:t>
      </w:r>
      <w:r>
        <w:rPr>
          <w:spacing w:val="-6"/>
          <w:lang w:eastAsia="zh-CN"/>
        </w:rPr>
        <w:t>引领课堂教学和课程建设。</w:t>
      </w:r>
    </w:p>
    <w:p w14:paraId="52245002" w14:textId="77777777" w:rsidR="00A67C55" w:rsidRDefault="006156C0">
      <w:pPr>
        <w:pStyle w:val="a3"/>
        <w:spacing w:before="230" w:line="331" w:lineRule="auto"/>
        <w:ind w:left="200" w:right="102" w:firstLine="541"/>
        <w:rPr>
          <w:rFonts w:hint="eastAsia"/>
          <w:lang w:eastAsia="zh-CN"/>
        </w:rPr>
      </w:pPr>
      <w:r>
        <w:rPr>
          <w:spacing w:val="4"/>
          <w:lang w:eastAsia="zh-CN"/>
        </w:rPr>
        <w:t>（三）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以竞赛促改革，推进产教融合，对接新技术、新产业、新</w:t>
      </w:r>
      <w:r>
        <w:rPr>
          <w:spacing w:val="5"/>
          <w:lang w:eastAsia="zh-CN"/>
        </w:rPr>
        <w:t>业态、新模式，助力</w:t>
      </w:r>
      <w:proofErr w:type="gramStart"/>
      <w:r>
        <w:rPr>
          <w:spacing w:val="5"/>
          <w:lang w:eastAsia="zh-CN"/>
        </w:rPr>
        <w:t>打造市域产</w:t>
      </w:r>
      <w:proofErr w:type="gramEnd"/>
      <w:r>
        <w:rPr>
          <w:spacing w:val="5"/>
          <w:lang w:eastAsia="zh-CN"/>
        </w:rPr>
        <w:t>教联合体、行业产教融合共</w:t>
      </w:r>
      <w:r>
        <w:rPr>
          <w:spacing w:val="4"/>
          <w:lang w:eastAsia="zh-CN"/>
        </w:rPr>
        <w:t>同体，支</w:t>
      </w:r>
      <w:r>
        <w:rPr>
          <w:spacing w:val="3"/>
          <w:lang w:eastAsia="zh-CN"/>
        </w:rPr>
        <w:t>撑创新链、产业链、教育链、人才链的融合发展，促进</w:t>
      </w:r>
      <w:proofErr w:type="gramStart"/>
      <w:r>
        <w:rPr>
          <w:spacing w:val="3"/>
          <w:lang w:eastAsia="zh-CN"/>
        </w:rPr>
        <w:t>岗课赛证</w:t>
      </w:r>
      <w:proofErr w:type="gramEnd"/>
      <w:r>
        <w:rPr>
          <w:spacing w:val="3"/>
          <w:lang w:eastAsia="zh-CN"/>
        </w:rPr>
        <w:t>融合，</w:t>
      </w:r>
      <w:r>
        <w:rPr>
          <w:spacing w:val="-1"/>
          <w:lang w:eastAsia="zh-CN"/>
        </w:rPr>
        <w:t>更好推动导游服务人才培养质量提升。</w:t>
      </w:r>
    </w:p>
    <w:p w14:paraId="561E4E77" w14:textId="77777777" w:rsidR="00A67C55" w:rsidRDefault="006156C0">
      <w:pPr>
        <w:pStyle w:val="a3"/>
        <w:spacing w:before="235" w:line="318" w:lineRule="auto"/>
        <w:ind w:left="190" w:right="368" w:firstLine="551"/>
        <w:rPr>
          <w:rFonts w:hint="eastAsia"/>
          <w:lang w:eastAsia="zh-CN"/>
        </w:rPr>
      </w:pPr>
      <w:r>
        <w:rPr>
          <w:spacing w:val="2"/>
          <w:lang w:eastAsia="zh-CN"/>
        </w:rPr>
        <w:t>（四）</w:t>
      </w:r>
      <w:r>
        <w:rPr>
          <w:spacing w:val="-70"/>
          <w:lang w:eastAsia="zh-CN"/>
        </w:rPr>
        <w:t xml:space="preserve"> </w:t>
      </w:r>
      <w:r>
        <w:rPr>
          <w:spacing w:val="2"/>
          <w:lang w:eastAsia="zh-CN"/>
        </w:rPr>
        <w:t>以竞赛促发展。借助大赛平台，弘扬中华优秀传统</w:t>
      </w:r>
      <w:r>
        <w:rPr>
          <w:spacing w:val="1"/>
          <w:lang w:eastAsia="zh-CN"/>
        </w:rPr>
        <w:t>文化，</w:t>
      </w:r>
      <w:r>
        <w:rPr>
          <w:spacing w:val="4"/>
          <w:lang w:eastAsia="zh-CN"/>
        </w:rPr>
        <w:t>赓续天府文脉，讲好中国故事，宣传成都城市形象，助力乡村振兴、</w:t>
      </w:r>
      <w:r>
        <w:rPr>
          <w:spacing w:val="-3"/>
          <w:lang w:eastAsia="zh-CN"/>
        </w:rPr>
        <w:t>城乡融合，更好服务巴蜀文化旅游走廊建设。</w:t>
      </w:r>
    </w:p>
    <w:p w14:paraId="63B52117" w14:textId="77777777" w:rsidR="00A67C55" w:rsidRDefault="006156C0">
      <w:pPr>
        <w:pStyle w:val="a3"/>
        <w:spacing w:before="231" w:line="293" w:lineRule="auto"/>
        <w:ind w:left="205" w:right="316" w:firstLine="536"/>
        <w:rPr>
          <w:rFonts w:hint="eastAsia"/>
          <w:lang w:eastAsia="zh-CN"/>
        </w:rPr>
      </w:pPr>
      <w:r>
        <w:rPr>
          <w:spacing w:val="4"/>
          <w:lang w:eastAsia="zh-CN"/>
        </w:rPr>
        <w:t>（五）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以竞赛促育人。培养弘扬时代旋律、恪守职业道德、倡导</w:t>
      </w:r>
      <w:r>
        <w:rPr>
          <w:spacing w:val="5"/>
          <w:lang w:eastAsia="zh-CN"/>
        </w:rPr>
        <w:t>文明旅游、引领职业风尚的新时代优秀导游人才，提高职业教育的社</w:t>
      </w:r>
    </w:p>
    <w:p w14:paraId="36C364D8" w14:textId="77777777" w:rsidR="00A67C55" w:rsidRDefault="00A67C55">
      <w:pPr>
        <w:spacing w:line="293" w:lineRule="auto"/>
        <w:rPr>
          <w:lang w:eastAsia="zh-CN"/>
        </w:rPr>
        <w:sectPr w:rsidR="00A67C55">
          <w:footerReference w:type="default" r:id="rId9"/>
          <w:pgSz w:w="11907" w:h="16839"/>
          <w:pgMar w:top="1431" w:right="1200" w:bottom="1289" w:left="1617" w:header="0" w:footer="1101" w:gutter="0"/>
          <w:cols w:space="720"/>
        </w:sectPr>
      </w:pPr>
    </w:p>
    <w:p w14:paraId="0100851E" w14:textId="77777777" w:rsidR="00A67C55" w:rsidRDefault="006156C0">
      <w:pPr>
        <w:pStyle w:val="a3"/>
        <w:spacing w:before="276" w:line="216" w:lineRule="auto"/>
        <w:ind w:left="37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会影响力，更好推动导游服务人才队伍的成长与壮大。</w:t>
      </w:r>
    </w:p>
    <w:p w14:paraId="0BFF90CA" w14:textId="77777777" w:rsidR="00A67C55" w:rsidRDefault="006156C0">
      <w:pPr>
        <w:spacing w:before="220" w:line="242" w:lineRule="auto"/>
        <w:ind w:left="613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7"/>
          <w:sz w:val="28"/>
          <w:szCs w:val="28"/>
          <w:lang w:eastAsia="zh-CN"/>
        </w:rPr>
        <w:t>四、竞赛内容</w:t>
      </w:r>
    </w:p>
    <w:p w14:paraId="66625466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lang w:eastAsia="zh-CN"/>
        </w:rPr>
      </w:pPr>
      <w:r>
        <w:rPr>
          <w:rFonts w:hint="eastAsia"/>
          <w:spacing w:val="9"/>
          <w:lang w:eastAsia="zh-CN"/>
        </w:rPr>
        <w:t>竞赛内容包括业务能力展示和综合素养展现两个模块。选手A进行业务能力展示，选手B进行综合素养展示（选手A、B顺序由指导教师自行安排），两个模块分别在不同比赛场地完成。</w:t>
      </w:r>
    </w:p>
    <w:p w14:paraId="654CA92D" w14:textId="77777777" w:rsidR="00A67C55" w:rsidRDefault="006156C0">
      <w:pPr>
        <w:spacing w:before="275" w:line="236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</w:t>
      </w:r>
      <w:r>
        <w:rPr>
          <w:rFonts w:ascii="宋体" w:eastAsia="宋体" w:hAnsi="宋体" w:cs="宋体" w:hint="eastAsia"/>
          <w:spacing w:val="1"/>
          <w:sz w:val="28"/>
          <w:szCs w:val="28"/>
          <w:lang w:eastAsia="zh-CN"/>
        </w:rPr>
        <w:t>一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）模块</w:t>
      </w:r>
      <w:proofErr w:type="gramStart"/>
      <w:r>
        <w:rPr>
          <w:rFonts w:ascii="宋体" w:eastAsia="宋体" w:hAnsi="宋体" w:cs="宋体" w:hint="eastAsia"/>
          <w:spacing w:val="1"/>
          <w:sz w:val="28"/>
          <w:szCs w:val="28"/>
          <w:lang w:eastAsia="zh-CN"/>
        </w:rPr>
        <w:t>一</w:t>
      </w:r>
      <w:proofErr w:type="gramEnd"/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：业务能力展示</w:t>
      </w:r>
    </w:p>
    <w:p w14:paraId="49031CE2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包含现场导游</w:t>
      </w:r>
      <w:proofErr w:type="gramStart"/>
      <w:r>
        <w:rPr>
          <w:rFonts w:hint="eastAsia"/>
          <w:spacing w:val="9"/>
          <w:lang w:eastAsia="zh-CN"/>
        </w:rPr>
        <w:t>词创作</w:t>
      </w:r>
      <w:proofErr w:type="gramEnd"/>
      <w:r>
        <w:rPr>
          <w:rFonts w:hint="eastAsia"/>
          <w:spacing w:val="9"/>
          <w:lang w:eastAsia="zh-CN"/>
        </w:rPr>
        <w:t>及讲解和自选导游词讲解两部分，主要考察选手的现场导游</w:t>
      </w:r>
      <w:proofErr w:type="gramStart"/>
      <w:r>
        <w:rPr>
          <w:rFonts w:hint="eastAsia"/>
          <w:spacing w:val="9"/>
          <w:lang w:eastAsia="zh-CN"/>
        </w:rPr>
        <w:t>词创作</w:t>
      </w:r>
      <w:proofErr w:type="gramEnd"/>
      <w:r>
        <w:rPr>
          <w:rFonts w:hint="eastAsia"/>
          <w:spacing w:val="9"/>
          <w:lang w:eastAsia="zh-CN"/>
        </w:rPr>
        <w:t>及讲解、自选导游词讲解能力。</w:t>
      </w:r>
    </w:p>
    <w:p w14:paraId="1777D568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现场导游</w:t>
      </w:r>
      <w:proofErr w:type="gramStart"/>
      <w:r>
        <w:rPr>
          <w:rFonts w:hint="eastAsia"/>
          <w:spacing w:val="9"/>
          <w:lang w:eastAsia="zh-CN"/>
        </w:rPr>
        <w:t>词创作</w:t>
      </w:r>
      <w:proofErr w:type="gramEnd"/>
      <w:r>
        <w:rPr>
          <w:rFonts w:hint="eastAsia"/>
          <w:spacing w:val="9"/>
          <w:lang w:eastAsia="zh-CN"/>
        </w:rPr>
        <w:t>及讲解内容为旅游文化元素，该部分比赛公开题库，包括20个旅游文化元素和5个团型。选手现场抽选出一个旅游文化元素和一个团型，准备时长30分钟，独立完成现场导游词创作（准备期间不允许查阅纸质资料、图书和使用电脑、手机等电子产品）。选手30分钟后上场，在3分钟内用中文进行脱稿讲解。时间不超过3分钟，不少于2.5分钟（不足2.5分钟扣 2 分，超过3分钟主持人叫停，不扣超时分）。</w:t>
      </w:r>
    </w:p>
    <w:p w14:paraId="6B42BF4F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自选导游词讲解主要考察选手的导游讲解能力。围绕巴蜀文化旅游</w:t>
      </w:r>
      <w:proofErr w:type="gramStart"/>
      <w:r>
        <w:rPr>
          <w:rFonts w:hint="eastAsia"/>
          <w:spacing w:val="9"/>
          <w:lang w:eastAsia="zh-CN"/>
        </w:rPr>
        <w:t>走廊文旅资源</w:t>
      </w:r>
      <w:proofErr w:type="gramEnd"/>
      <w:r>
        <w:rPr>
          <w:rFonts w:hint="eastAsia"/>
          <w:spacing w:val="9"/>
          <w:lang w:eastAsia="zh-CN"/>
        </w:rPr>
        <w:t>，选手在赛前以川渝两地世界遗产、</w:t>
      </w:r>
      <w:r>
        <w:rPr>
          <w:spacing w:val="9"/>
          <w:lang w:eastAsia="zh-CN"/>
        </w:rPr>
        <w:t xml:space="preserve">5A </w:t>
      </w:r>
      <w:r>
        <w:rPr>
          <w:rFonts w:hint="eastAsia"/>
          <w:spacing w:val="9"/>
          <w:lang w:eastAsia="zh-CN"/>
        </w:rPr>
        <w:t>级旅游景区、国家历史文化名城、全国红色旅游景区、全国乡村旅游重点村镇为讲解主题，准备一段</w:t>
      </w:r>
      <w:r>
        <w:rPr>
          <w:spacing w:val="9"/>
          <w:lang w:eastAsia="zh-CN"/>
        </w:rPr>
        <w:t>4</w:t>
      </w:r>
      <w:r>
        <w:rPr>
          <w:rFonts w:hint="eastAsia"/>
          <w:spacing w:val="9"/>
          <w:lang w:eastAsia="zh-CN"/>
        </w:rPr>
        <w:t>分钟的导游词和相应的</w:t>
      </w:r>
      <w:r>
        <w:rPr>
          <w:spacing w:val="9"/>
          <w:lang w:eastAsia="zh-CN"/>
        </w:rPr>
        <w:t>PPT</w:t>
      </w:r>
      <w:r>
        <w:rPr>
          <w:rFonts w:hint="eastAsia"/>
          <w:spacing w:val="9"/>
          <w:lang w:eastAsia="zh-CN"/>
        </w:rPr>
        <w:t>资料，用中文进行讲解。讲解时间不超过4分钟，不少于 3.5 分钟（不足3.5分钟扣2分，超过4分钟主持人叫停，不扣超时分）。</w:t>
      </w:r>
    </w:p>
    <w:p w14:paraId="7AB2334E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 xml:space="preserve">PPT </w:t>
      </w:r>
      <w:r>
        <w:rPr>
          <w:rFonts w:hint="eastAsia"/>
          <w:spacing w:val="9"/>
          <w:lang w:eastAsia="zh-CN"/>
        </w:rPr>
        <w:t>使用</w:t>
      </w:r>
      <w:r>
        <w:rPr>
          <w:spacing w:val="9"/>
          <w:lang w:eastAsia="zh-CN"/>
        </w:rPr>
        <w:t xml:space="preserve">office2007 </w:t>
      </w:r>
      <w:r>
        <w:rPr>
          <w:rFonts w:hint="eastAsia"/>
          <w:spacing w:val="9"/>
          <w:lang w:eastAsia="zh-CN"/>
        </w:rPr>
        <w:t xml:space="preserve">版本，制作格式为 </w:t>
      </w:r>
      <w:r>
        <w:rPr>
          <w:spacing w:val="9"/>
          <w:lang w:eastAsia="zh-CN"/>
        </w:rPr>
        <w:t>pptx</w:t>
      </w:r>
      <w:r>
        <w:rPr>
          <w:rFonts w:hint="eastAsia"/>
          <w:spacing w:val="9"/>
          <w:lang w:eastAsia="zh-CN"/>
        </w:rPr>
        <w:t>，能确保通用软件正常播放，</w:t>
      </w:r>
      <w:r>
        <w:rPr>
          <w:spacing w:val="9"/>
          <w:lang w:eastAsia="zh-CN"/>
        </w:rPr>
        <w:t xml:space="preserve">PPT </w:t>
      </w:r>
      <w:r>
        <w:rPr>
          <w:rFonts w:hint="eastAsia"/>
          <w:spacing w:val="9"/>
          <w:lang w:eastAsia="zh-CN"/>
        </w:rPr>
        <w:t xml:space="preserve">文件大小不超过 </w:t>
      </w:r>
      <w:r>
        <w:rPr>
          <w:spacing w:val="9"/>
          <w:lang w:eastAsia="zh-CN"/>
        </w:rPr>
        <w:t>20M</w:t>
      </w:r>
      <w:r>
        <w:rPr>
          <w:rFonts w:hint="eastAsia"/>
          <w:spacing w:val="9"/>
          <w:lang w:eastAsia="zh-CN"/>
        </w:rPr>
        <w:t xml:space="preserve">。选手所提供的 </w:t>
      </w:r>
      <w:r>
        <w:rPr>
          <w:spacing w:val="9"/>
          <w:lang w:eastAsia="zh-CN"/>
        </w:rPr>
        <w:t xml:space="preserve">PPT </w:t>
      </w:r>
      <w:r>
        <w:rPr>
          <w:rFonts w:hint="eastAsia"/>
          <w:spacing w:val="9"/>
          <w:lang w:eastAsia="zh-CN"/>
        </w:rPr>
        <w:t>统一设置</w:t>
      </w:r>
      <w:r>
        <w:rPr>
          <w:rFonts w:hint="eastAsia"/>
          <w:spacing w:val="9"/>
          <w:lang w:eastAsia="zh-CN"/>
        </w:rPr>
        <w:lastRenderedPageBreak/>
        <w:t>为自动播放形式，</w:t>
      </w:r>
      <w:proofErr w:type="gramStart"/>
      <w:r>
        <w:rPr>
          <w:rFonts w:hint="eastAsia"/>
          <w:spacing w:val="9"/>
          <w:lang w:eastAsia="zh-CN"/>
        </w:rPr>
        <w:t>经选手</w:t>
      </w:r>
      <w:proofErr w:type="gramEnd"/>
      <w:r>
        <w:rPr>
          <w:rFonts w:hint="eastAsia"/>
          <w:spacing w:val="9"/>
          <w:lang w:eastAsia="zh-CN"/>
        </w:rPr>
        <w:t>示意后由工作人员在现场点击开始自动播放。</w:t>
      </w:r>
      <w:r>
        <w:rPr>
          <w:spacing w:val="9"/>
          <w:lang w:eastAsia="zh-CN"/>
        </w:rPr>
        <w:t xml:space="preserve">PPT </w:t>
      </w:r>
      <w:r>
        <w:rPr>
          <w:rFonts w:hint="eastAsia"/>
          <w:spacing w:val="9"/>
          <w:lang w:eastAsia="zh-CN"/>
        </w:rPr>
        <w:t>中不允许使用音乐及视频，不允许出现非景区固有的文字或符号等提示信息。比赛过程中不可出现所在学校及选手本人的任何信息。 一经发现，将按作弊处理，取消参赛资格。</w:t>
      </w:r>
    </w:p>
    <w:p w14:paraId="2167300C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业务能力展示题库具体范围如下。</w:t>
      </w:r>
    </w:p>
    <w:p w14:paraId="0EAB07D1" w14:textId="77777777" w:rsidR="00A67C55" w:rsidRDefault="00A67C55">
      <w:pPr>
        <w:spacing w:before="72"/>
        <w:rPr>
          <w:lang w:eastAsia="zh-CN"/>
        </w:rPr>
      </w:pPr>
    </w:p>
    <w:tbl>
      <w:tblPr>
        <w:tblStyle w:val="TableNormal"/>
        <w:tblW w:w="8399" w:type="dxa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655"/>
        <w:gridCol w:w="4766"/>
      </w:tblGrid>
      <w:tr w:rsidR="00A67C55" w14:paraId="7FA95BA9" w14:textId="77777777">
        <w:trPr>
          <w:trHeight w:val="568"/>
        </w:trPr>
        <w:tc>
          <w:tcPr>
            <w:tcW w:w="3633" w:type="dxa"/>
            <w:gridSpan w:val="2"/>
          </w:tcPr>
          <w:p w14:paraId="52578D07" w14:textId="77777777" w:rsidR="00A67C55" w:rsidRDefault="006156C0">
            <w:pPr>
              <w:spacing w:before="237" w:line="242" w:lineRule="auto"/>
              <w:ind w:left="1518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版</w:t>
            </w:r>
            <w:r>
              <w:rPr>
                <w:rFonts w:ascii="黑体" w:eastAsia="黑体" w:hAnsi="黑体" w:cs="黑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块</w:t>
            </w:r>
          </w:p>
        </w:tc>
        <w:tc>
          <w:tcPr>
            <w:tcW w:w="4766" w:type="dxa"/>
          </w:tcPr>
          <w:p w14:paraId="03CA36EA" w14:textId="77777777" w:rsidR="00A67C55" w:rsidRDefault="006156C0">
            <w:pPr>
              <w:spacing w:before="237" w:line="316" w:lineRule="exact"/>
              <w:ind w:left="1903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position w:val="1"/>
                <w:sz w:val="24"/>
                <w:szCs w:val="24"/>
              </w:rPr>
              <w:t>题库</w:t>
            </w:r>
            <w:proofErr w:type="spellEnd"/>
            <w:r>
              <w:rPr>
                <w:rFonts w:ascii="黑体" w:eastAsia="黑体" w:hAnsi="黑体" w:cs="黑体" w:hint="eastAsia"/>
                <w:spacing w:val="-1"/>
                <w:position w:val="1"/>
                <w:sz w:val="24"/>
                <w:szCs w:val="24"/>
                <w:lang w:eastAsia="zh-CN"/>
              </w:rPr>
              <w:t>内容</w:t>
            </w:r>
          </w:p>
        </w:tc>
      </w:tr>
      <w:tr w:rsidR="00A67C55" w14:paraId="653AD245" w14:textId="77777777">
        <w:trPr>
          <w:trHeight w:val="2004"/>
        </w:trPr>
        <w:tc>
          <w:tcPr>
            <w:tcW w:w="1978" w:type="dxa"/>
            <w:vMerge w:val="restart"/>
            <w:tcBorders>
              <w:bottom w:val="nil"/>
            </w:tcBorders>
          </w:tcPr>
          <w:p w14:paraId="1F2E6C7D" w14:textId="77777777" w:rsidR="00A67C55" w:rsidRDefault="00A67C55">
            <w:pPr>
              <w:pStyle w:val="TableText"/>
              <w:spacing w:line="276" w:lineRule="auto"/>
            </w:pPr>
          </w:p>
          <w:p w14:paraId="5304C842" w14:textId="77777777" w:rsidR="00A67C55" w:rsidRDefault="00A67C55">
            <w:pPr>
              <w:pStyle w:val="TableText"/>
              <w:spacing w:line="276" w:lineRule="auto"/>
            </w:pPr>
          </w:p>
          <w:p w14:paraId="79836570" w14:textId="77777777" w:rsidR="00A67C55" w:rsidRDefault="00A67C55">
            <w:pPr>
              <w:pStyle w:val="TableText"/>
              <w:spacing w:line="276" w:lineRule="auto"/>
            </w:pPr>
          </w:p>
          <w:p w14:paraId="40D7753F" w14:textId="77777777" w:rsidR="00A67C55" w:rsidRDefault="00A67C55">
            <w:pPr>
              <w:pStyle w:val="TableText"/>
              <w:spacing w:line="276" w:lineRule="auto"/>
            </w:pPr>
          </w:p>
          <w:p w14:paraId="24B9B998" w14:textId="77777777" w:rsidR="00A67C55" w:rsidRDefault="00A67C55">
            <w:pPr>
              <w:pStyle w:val="TableText"/>
              <w:spacing w:line="277" w:lineRule="auto"/>
            </w:pPr>
          </w:p>
          <w:p w14:paraId="0411CF8B" w14:textId="77777777" w:rsidR="00A67C55" w:rsidRDefault="006156C0">
            <w:pPr>
              <w:spacing w:before="78" w:line="215" w:lineRule="auto"/>
              <w:ind w:left="16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现场导游词创作</w:t>
            </w:r>
            <w:proofErr w:type="spellEnd"/>
          </w:p>
        </w:tc>
        <w:tc>
          <w:tcPr>
            <w:tcW w:w="1655" w:type="dxa"/>
          </w:tcPr>
          <w:p w14:paraId="3A53BA60" w14:textId="77777777" w:rsidR="00A67C55" w:rsidRDefault="00A67C55">
            <w:pPr>
              <w:pStyle w:val="TableText"/>
              <w:spacing w:line="294" w:lineRule="auto"/>
            </w:pPr>
          </w:p>
          <w:p w14:paraId="3921B52A" w14:textId="77777777" w:rsidR="00A67C55" w:rsidRDefault="00A67C55">
            <w:pPr>
              <w:pStyle w:val="TableText"/>
              <w:spacing w:line="294" w:lineRule="auto"/>
            </w:pPr>
          </w:p>
          <w:p w14:paraId="5D2FE040" w14:textId="77777777" w:rsidR="00A67C55" w:rsidRDefault="00A67C55">
            <w:pPr>
              <w:pStyle w:val="TableText"/>
              <w:spacing w:line="295" w:lineRule="auto"/>
            </w:pPr>
          </w:p>
          <w:p w14:paraId="10BAE8D8" w14:textId="77777777" w:rsidR="00A67C55" w:rsidRDefault="006156C0">
            <w:pPr>
              <w:spacing w:before="78" w:line="217" w:lineRule="auto"/>
              <w:ind w:left="11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旅游文化元素</w:t>
            </w:r>
            <w:proofErr w:type="spellEnd"/>
          </w:p>
        </w:tc>
        <w:tc>
          <w:tcPr>
            <w:tcW w:w="4766" w:type="dxa"/>
          </w:tcPr>
          <w:p w14:paraId="6D836807" w14:textId="77777777" w:rsidR="00A67C55" w:rsidRDefault="006156C0">
            <w:pPr>
              <w:pStyle w:val="a4"/>
              <w:spacing w:before="200" w:line="17" w:lineRule="atLeast"/>
              <w:ind w:left="120" w:right="102" w:hanging="2"/>
              <w:rPr>
                <w:rFonts w:ascii="仿宋" w:eastAsia="仿宋" w:hAnsi="仿宋" w:cs="仿宋" w:hint="eastAsia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Cs w:val="24"/>
                <w:lang w:eastAsia="zh-CN"/>
              </w:rPr>
              <w:t>共</w:t>
            </w:r>
            <w:r>
              <w:rPr>
                <w:rFonts w:ascii="仿宋" w:eastAsia="仿宋" w:hAnsi="仿宋" w:cs="仿宋" w:hint="eastAsia"/>
                <w:spacing w:val="4"/>
                <w:szCs w:val="24"/>
                <w:lang w:eastAsia="zh-CN"/>
              </w:rPr>
              <w:t>20个，分别为：川剧变脸、四川火锅、羌绣、自贡彩灯、红岩文化、三星堆遗址、中国书法、中国篆刻、中国画、中国酒文化、都江堰水利工程、大足石刻、长江三峡、茶马古道、青花瓷、宣纸传统制作技艺、中国四大菜系、</w:t>
            </w:r>
            <w:r>
              <w:rPr>
                <w:rFonts w:ascii="仿宋" w:eastAsia="仿宋" w:hAnsi="仿宋" w:cs="仿宋"/>
                <w:spacing w:val="4"/>
                <w:szCs w:val="24"/>
                <w:lang w:eastAsia="zh-CN"/>
              </w:rPr>
              <w:t>辛亥革命</w:t>
            </w:r>
            <w:r>
              <w:rPr>
                <w:rFonts w:ascii="仿宋" w:eastAsia="仿宋" w:hAnsi="仿宋" w:cs="仿宋" w:hint="eastAsia"/>
                <w:spacing w:val="4"/>
                <w:szCs w:val="24"/>
                <w:lang w:eastAsia="zh-CN"/>
              </w:rPr>
              <w:t>、儒家文化、</w:t>
            </w:r>
            <w:r>
              <w:rPr>
                <w:rFonts w:ascii="仿宋" w:eastAsia="仿宋" w:hAnsi="仿宋" w:cs="仿宋"/>
                <w:spacing w:val="4"/>
                <w:szCs w:val="24"/>
                <w:lang w:eastAsia="zh-CN"/>
              </w:rPr>
              <w:t>成昆铁路</w:t>
            </w:r>
          </w:p>
        </w:tc>
      </w:tr>
      <w:tr w:rsidR="00A67C55" w14:paraId="19F71C87" w14:textId="77777777">
        <w:trPr>
          <w:trHeight w:val="1004"/>
        </w:trPr>
        <w:tc>
          <w:tcPr>
            <w:tcW w:w="1978" w:type="dxa"/>
            <w:vMerge/>
            <w:tcBorders>
              <w:top w:val="nil"/>
            </w:tcBorders>
          </w:tcPr>
          <w:p w14:paraId="1CA1997B" w14:textId="77777777" w:rsidR="00A67C55" w:rsidRDefault="00A67C55">
            <w:pPr>
              <w:pStyle w:val="TableText"/>
              <w:rPr>
                <w:lang w:eastAsia="zh-CN"/>
              </w:rPr>
            </w:pPr>
          </w:p>
        </w:tc>
        <w:tc>
          <w:tcPr>
            <w:tcW w:w="1655" w:type="dxa"/>
          </w:tcPr>
          <w:p w14:paraId="7E89B32F" w14:textId="77777777" w:rsidR="00A67C55" w:rsidRDefault="00A67C55">
            <w:pPr>
              <w:pStyle w:val="TableText"/>
              <w:spacing w:line="385" w:lineRule="auto"/>
              <w:rPr>
                <w:lang w:eastAsia="zh-CN"/>
              </w:rPr>
            </w:pPr>
          </w:p>
          <w:p w14:paraId="03AC186D" w14:textId="77777777" w:rsidR="00A67C55" w:rsidRDefault="006156C0">
            <w:pPr>
              <w:spacing w:before="78" w:line="220" w:lineRule="auto"/>
              <w:ind w:left="49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团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型</w:t>
            </w:r>
            <w:proofErr w:type="gramEnd"/>
          </w:p>
        </w:tc>
        <w:tc>
          <w:tcPr>
            <w:tcW w:w="4766" w:type="dxa"/>
          </w:tcPr>
          <w:p w14:paraId="7C31B4EF" w14:textId="77777777" w:rsidR="00A67C55" w:rsidRDefault="006156C0">
            <w:pPr>
              <w:spacing w:before="198" w:line="306" w:lineRule="auto"/>
              <w:ind w:left="139" w:right="102" w:hanging="2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共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种，分别为：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记者采风团、亲子团、</w:t>
            </w:r>
            <w:proofErr w:type="gram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学团、政务考察团、</w:t>
            </w:r>
            <w:proofErr w:type="gram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老年团</w:t>
            </w:r>
            <w:proofErr w:type="gramEnd"/>
          </w:p>
        </w:tc>
      </w:tr>
      <w:tr w:rsidR="00A67C55" w14:paraId="494BBA14" w14:textId="77777777">
        <w:trPr>
          <w:trHeight w:val="1508"/>
        </w:trPr>
        <w:tc>
          <w:tcPr>
            <w:tcW w:w="3633" w:type="dxa"/>
            <w:gridSpan w:val="2"/>
          </w:tcPr>
          <w:p w14:paraId="380E2981" w14:textId="77777777" w:rsidR="00A67C55" w:rsidRDefault="00A67C55">
            <w:pPr>
              <w:pStyle w:val="TableText"/>
              <w:spacing w:line="318" w:lineRule="auto"/>
              <w:rPr>
                <w:lang w:eastAsia="zh-CN"/>
              </w:rPr>
            </w:pPr>
          </w:p>
          <w:p w14:paraId="125B1820" w14:textId="77777777" w:rsidR="00A67C55" w:rsidRDefault="00A67C55">
            <w:pPr>
              <w:pStyle w:val="TableText"/>
              <w:spacing w:line="318" w:lineRule="auto"/>
              <w:rPr>
                <w:lang w:eastAsia="zh-CN"/>
              </w:rPr>
            </w:pPr>
          </w:p>
          <w:p w14:paraId="4BB94A6F" w14:textId="77777777" w:rsidR="00A67C55" w:rsidRDefault="006156C0">
            <w:pPr>
              <w:spacing w:before="78" w:line="217" w:lineRule="auto"/>
              <w:ind w:left="102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自选导游词讲解</w:t>
            </w:r>
            <w:proofErr w:type="spellEnd"/>
          </w:p>
        </w:tc>
        <w:tc>
          <w:tcPr>
            <w:tcW w:w="4766" w:type="dxa"/>
          </w:tcPr>
          <w:p w14:paraId="1E6950C1" w14:textId="77777777" w:rsidR="00A67C55" w:rsidRDefault="006156C0">
            <w:pPr>
              <w:spacing w:before="199" w:line="333" w:lineRule="auto"/>
              <w:ind w:left="114" w:right="109" w:firstLine="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川渝两地世界遗产、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 xml:space="preserve">5A  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  <w:lang w:eastAsia="zh-CN"/>
              </w:rPr>
              <w:t>级旅游景区、国家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历史文化名城、全国红色旅游景区、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全国乡村旅游重点村镇</w:t>
            </w:r>
          </w:p>
        </w:tc>
      </w:tr>
    </w:tbl>
    <w:p w14:paraId="792E736B" w14:textId="77777777" w:rsidR="00A67C55" w:rsidRDefault="006156C0">
      <w:pPr>
        <w:numPr>
          <w:ilvl w:val="0"/>
          <w:numId w:val="1"/>
        </w:numPr>
        <w:spacing w:before="275" w:line="236" w:lineRule="auto"/>
        <w:ind w:left="561"/>
        <w:rPr>
          <w:rFonts w:ascii="宋体" w:eastAsia="宋体" w:hAnsi="宋体" w:cs="宋体" w:hint="eastAsia"/>
          <w:spacing w:val="1"/>
          <w:sz w:val="28"/>
          <w:szCs w:val="28"/>
        </w:rPr>
      </w:pPr>
      <w:proofErr w:type="spellStart"/>
      <w:r>
        <w:rPr>
          <w:rFonts w:ascii="宋体" w:eastAsia="宋体" w:hAnsi="宋体" w:cs="宋体"/>
          <w:spacing w:val="1"/>
          <w:sz w:val="28"/>
          <w:szCs w:val="28"/>
        </w:rPr>
        <w:t>模块二：综合素养展现</w:t>
      </w:r>
      <w:proofErr w:type="spellEnd"/>
    </w:p>
    <w:p w14:paraId="060ECE21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综合素养展现为导游综合知识测试和才艺运用两部分。</w:t>
      </w:r>
    </w:p>
    <w:p w14:paraId="01067E04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全体参赛选手在指定时间和地点集中上机测试导游综合知识。题量100题，题型包括单项选择题45道、多项选择题20道，判断题35道；考试时间为30小时。题库量共1000题，内容包括旅游法规和旅游热点问题、导游基础知识、导游业务。</w:t>
      </w:r>
    </w:p>
    <w:p w14:paraId="711D1181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-1"/>
          <w:lang w:eastAsia="zh-CN"/>
        </w:rPr>
      </w:pPr>
      <w:r>
        <w:rPr>
          <w:rFonts w:hint="eastAsia"/>
          <w:spacing w:val="9"/>
          <w:lang w:eastAsia="zh-CN"/>
        </w:rPr>
        <w:t>导游综合知识测试比赛用题参照《2024年全国职业院校技能大赛双数年拟设赛项规程与赛题（征求意见稿）》（</w:t>
      </w:r>
      <w:r>
        <w:rPr>
          <w:rFonts w:hint="eastAsia"/>
          <w:spacing w:val="9"/>
          <w:lang w:eastAsia="zh-CN"/>
        </w:rPr>
        <w:lastRenderedPageBreak/>
        <w:t>https://www.vcsc.org.cn/）中“ZZ055  导游服务赛项题库”，具体范围如下。</w:t>
      </w:r>
    </w:p>
    <w:p w14:paraId="03356898" w14:textId="77777777" w:rsidR="00A67C55" w:rsidRDefault="00A67C55">
      <w:pPr>
        <w:spacing w:before="41"/>
        <w:rPr>
          <w:lang w:eastAsia="zh-CN"/>
        </w:rPr>
      </w:pPr>
    </w:p>
    <w:tbl>
      <w:tblPr>
        <w:tblStyle w:val="TableNormal"/>
        <w:tblW w:w="8399" w:type="dxa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3622"/>
        <w:gridCol w:w="3089"/>
      </w:tblGrid>
      <w:tr w:rsidR="00A67C55" w14:paraId="1720BD0D" w14:textId="77777777">
        <w:trPr>
          <w:trHeight w:val="567"/>
        </w:trPr>
        <w:tc>
          <w:tcPr>
            <w:tcW w:w="5310" w:type="dxa"/>
            <w:gridSpan w:val="2"/>
          </w:tcPr>
          <w:p w14:paraId="32FA4F6F" w14:textId="77777777" w:rsidR="00A67C55" w:rsidRDefault="006156C0">
            <w:pPr>
              <w:spacing w:before="237" w:line="242" w:lineRule="auto"/>
              <w:ind w:left="2358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版</w:t>
            </w:r>
            <w:r>
              <w:rPr>
                <w:rFonts w:ascii="黑体" w:eastAsia="黑体" w:hAnsi="黑体" w:cs="黑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块</w:t>
            </w:r>
          </w:p>
        </w:tc>
        <w:tc>
          <w:tcPr>
            <w:tcW w:w="3089" w:type="dxa"/>
          </w:tcPr>
          <w:p w14:paraId="47C6225A" w14:textId="77777777" w:rsidR="00A67C55" w:rsidRDefault="006156C0">
            <w:pPr>
              <w:spacing w:before="237" w:line="316" w:lineRule="exact"/>
              <w:ind w:left="1066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position w:val="1"/>
                <w:sz w:val="24"/>
                <w:szCs w:val="24"/>
              </w:rPr>
              <w:t>题库范围</w:t>
            </w:r>
            <w:proofErr w:type="spellEnd"/>
          </w:p>
        </w:tc>
      </w:tr>
      <w:tr w:rsidR="00A67C55" w14:paraId="061F0E02" w14:textId="77777777">
        <w:trPr>
          <w:trHeight w:val="565"/>
        </w:trPr>
        <w:tc>
          <w:tcPr>
            <w:tcW w:w="1688" w:type="dxa"/>
            <w:vMerge w:val="restart"/>
            <w:tcBorders>
              <w:bottom w:val="nil"/>
            </w:tcBorders>
          </w:tcPr>
          <w:p w14:paraId="5E0153D8" w14:textId="77777777" w:rsidR="00A67C55" w:rsidRDefault="00A67C55">
            <w:pPr>
              <w:pStyle w:val="TableText"/>
              <w:spacing w:line="244" w:lineRule="auto"/>
            </w:pPr>
          </w:p>
          <w:p w14:paraId="73FA612E" w14:textId="77777777" w:rsidR="00A67C55" w:rsidRDefault="00A67C55">
            <w:pPr>
              <w:pStyle w:val="TableText"/>
              <w:spacing w:line="244" w:lineRule="auto"/>
            </w:pPr>
          </w:p>
          <w:p w14:paraId="676F0823" w14:textId="77777777" w:rsidR="00A67C55" w:rsidRDefault="00A67C55">
            <w:pPr>
              <w:pStyle w:val="TableText"/>
              <w:spacing w:line="245" w:lineRule="auto"/>
            </w:pPr>
          </w:p>
          <w:p w14:paraId="29980C3F" w14:textId="77777777" w:rsidR="00A67C55" w:rsidRDefault="006156C0">
            <w:pPr>
              <w:spacing w:before="78" w:line="218" w:lineRule="auto"/>
              <w:ind w:left="12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导游知识测试</w:t>
            </w:r>
            <w:proofErr w:type="spellEnd"/>
          </w:p>
        </w:tc>
        <w:tc>
          <w:tcPr>
            <w:tcW w:w="3622" w:type="dxa"/>
          </w:tcPr>
          <w:p w14:paraId="491A8515" w14:textId="77777777" w:rsidR="00A67C55" w:rsidRDefault="006156C0">
            <w:pPr>
              <w:spacing w:before="247" w:line="217" w:lineRule="auto"/>
              <w:ind w:left="11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旅游政策与法规及旅游热点问题</w:t>
            </w:r>
          </w:p>
        </w:tc>
        <w:tc>
          <w:tcPr>
            <w:tcW w:w="3089" w:type="dxa"/>
          </w:tcPr>
          <w:p w14:paraId="19705950" w14:textId="77777777" w:rsidR="00A67C55" w:rsidRDefault="006156C0">
            <w:pPr>
              <w:spacing w:before="247" w:line="217" w:lineRule="auto"/>
              <w:ind w:left="35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全部，共200题</w:t>
            </w:r>
          </w:p>
        </w:tc>
      </w:tr>
      <w:tr w:rsidR="00A67C55" w14:paraId="6E272ACC" w14:textId="77777777">
        <w:trPr>
          <w:trHeight w:val="563"/>
        </w:trPr>
        <w:tc>
          <w:tcPr>
            <w:tcW w:w="1688" w:type="dxa"/>
            <w:vMerge/>
            <w:tcBorders>
              <w:top w:val="nil"/>
              <w:bottom w:val="nil"/>
            </w:tcBorders>
          </w:tcPr>
          <w:p w14:paraId="70692230" w14:textId="77777777" w:rsidR="00A67C55" w:rsidRDefault="00A67C55">
            <w:pPr>
              <w:pStyle w:val="TableText"/>
            </w:pPr>
          </w:p>
        </w:tc>
        <w:tc>
          <w:tcPr>
            <w:tcW w:w="3622" w:type="dxa"/>
          </w:tcPr>
          <w:p w14:paraId="0C5185E0" w14:textId="77777777" w:rsidR="00A67C55" w:rsidRDefault="006156C0">
            <w:pPr>
              <w:spacing w:before="246" w:line="218" w:lineRule="auto"/>
              <w:ind w:left="12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导游基础知识</w:t>
            </w:r>
            <w:proofErr w:type="spellEnd"/>
          </w:p>
        </w:tc>
        <w:tc>
          <w:tcPr>
            <w:tcW w:w="3089" w:type="dxa"/>
          </w:tcPr>
          <w:p w14:paraId="2E898E5C" w14:textId="77777777" w:rsidR="00A67C55" w:rsidRDefault="006156C0">
            <w:pPr>
              <w:spacing w:before="246" w:line="217" w:lineRule="auto"/>
              <w:ind w:left="35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全部，共440题</w:t>
            </w:r>
          </w:p>
        </w:tc>
      </w:tr>
      <w:tr w:rsidR="00A67C55" w14:paraId="574AEEF1" w14:textId="77777777">
        <w:trPr>
          <w:trHeight w:val="565"/>
        </w:trPr>
        <w:tc>
          <w:tcPr>
            <w:tcW w:w="1688" w:type="dxa"/>
            <w:vMerge/>
            <w:tcBorders>
              <w:top w:val="nil"/>
            </w:tcBorders>
          </w:tcPr>
          <w:p w14:paraId="6FA1C9F8" w14:textId="77777777" w:rsidR="00A67C55" w:rsidRDefault="00A67C55">
            <w:pPr>
              <w:pStyle w:val="TableText"/>
            </w:pPr>
          </w:p>
        </w:tc>
        <w:tc>
          <w:tcPr>
            <w:tcW w:w="3622" w:type="dxa"/>
          </w:tcPr>
          <w:p w14:paraId="2CCE24A8" w14:textId="77777777" w:rsidR="00A67C55" w:rsidRDefault="006156C0">
            <w:pPr>
              <w:spacing w:before="249" w:line="218" w:lineRule="auto"/>
              <w:ind w:left="12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导游业务</w:t>
            </w:r>
            <w:proofErr w:type="spellEnd"/>
          </w:p>
        </w:tc>
        <w:tc>
          <w:tcPr>
            <w:tcW w:w="3089" w:type="dxa"/>
          </w:tcPr>
          <w:p w14:paraId="7B611AB8" w14:textId="77777777" w:rsidR="00A67C55" w:rsidRDefault="006156C0">
            <w:pPr>
              <w:spacing w:before="249" w:line="217" w:lineRule="auto"/>
              <w:ind w:left="35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全部，共360题</w:t>
            </w:r>
          </w:p>
        </w:tc>
      </w:tr>
    </w:tbl>
    <w:p w14:paraId="70BD752E" w14:textId="77777777" w:rsidR="00A67C55" w:rsidRDefault="00A67C55"/>
    <w:p w14:paraId="2F45598D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选手在3分钟内完成带团过程中的导游情境描述及应景的才艺展示，</w:t>
      </w:r>
      <w:proofErr w:type="gramStart"/>
      <w:r>
        <w:rPr>
          <w:rFonts w:hint="eastAsia"/>
          <w:spacing w:val="9"/>
          <w:lang w:eastAsia="zh-CN"/>
        </w:rPr>
        <w:t>才艺须</w:t>
      </w:r>
      <w:proofErr w:type="gramEnd"/>
      <w:r>
        <w:rPr>
          <w:rFonts w:hint="eastAsia"/>
          <w:spacing w:val="9"/>
          <w:lang w:eastAsia="zh-CN"/>
        </w:rPr>
        <w:t>符合导游职业特点，道具应便于随身携带。选手用中文对导游情境进行设计描述，描述时不可以有背景音乐与视频；应景的才艺展示不少于 2 分 30 秒，可提供才艺背景音乐但不支持视频。才艺运用环节音频采用 mp3 格式，每个选手才艺只能有一个文件。此环节选手服装、道具等应与导游真实工作情境相符合。</w:t>
      </w:r>
      <w:proofErr w:type="gramStart"/>
      <w:r>
        <w:rPr>
          <w:rFonts w:hint="eastAsia"/>
          <w:spacing w:val="9"/>
          <w:lang w:eastAsia="zh-CN"/>
        </w:rPr>
        <w:t>经选手</w:t>
      </w:r>
      <w:proofErr w:type="gramEnd"/>
      <w:r>
        <w:rPr>
          <w:rFonts w:hint="eastAsia"/>
          <w:spacing w:val="9"/>
          <w:lang w:eastAsia="zh-CN"/>
        </w:rPr>
        <w:t>示意后由工作人员开始播放音乐。</w:t>
      </w:r>
    </w:p>
    <w:p w14:paraId="1289492C" w14:textId="77777777" w:rsidR="00A67C55" w:rsidRDefault="006156C0">
      <w:pPr>
        <w:pStyle w:val="a3"/>
        <w:spacing w:before="202" w:line="369" w:lineRule="auto"/>
        <w:ind w:left="53" w:firstLine="538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各模块部分的成绩比例及比赛时长与分值见表1和表2。</w:t>
      </w:r>
    </w:p>
    <w:p w14:paraId="37C8D362" w14:textId="77777777" w:rsidR="00A67C55" w:rsidRDefault="006156C0">
      <w:pPr>
        <w:spacing w:before="227" w:line="223" w:lineRule="auto"/>
        <w:ind w:left="3447"/>
        <w:outlineLvl w:val="2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pacing w:val="-6"/>
          <w:sz w:val="28"/>
          <w:szCs w:val="28"/>
        </w:rPr>
        <w:t>表</w:t>
      </w:r>
      <w:r>
        <w:rPr>
          <w:rFonts w:ascii="黑体" w:eastAsia="黑体" w:hAnsi="黑体" w:cs="黑体"/>
          <w:spacing w:val="-41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6"/>
          <w:sz w:val="28"/>
          <w:szCs w:val="28"/>
        </w:rPr>
        <w:t xml:space="preserve">1 </w:t>
      </w:r>
      <w:proofErr w:type="spellStart"/>
      <w:r>
        <w:rPr>
          <w:rFonts w:ascii="黑体" w:eastAsia="黑体" w:hAnsi="黑体" w:cs="黑体"/>
          <w:spacing w:val="-6"/>
          <w:sz w:val="28"/>
          <w:szCs w:val="28"/>
        </w:rPr>
        <w:t>成绩比例</w:t>
      </w:r>
      <w:proofErr w:type="spellEnd"/>
    </w:p>
    <w:p w14:paraId="2E622B7F" w14:textId="77777777" w:rsidR="00A67C55" w:rsidRDefault="00A67C55">
      <w:pPr>
        <w:spacing w:line="14" w:lineRule="exact"/>
      </w:pPr>
    </w:p>
    <w:tbl>
      <w:tblPr>
        <w:tblStyle w:val="TableNormal"/>
        <w:tblW w:w="8579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205"/>
        <w:gridCol w:w="2868"/>
      </w:tblGrid>
      <w:tr w:rsidR="00A67C55" w14:paraId="2923CB9A" w14:textId="77777777">
        <w:trPr>
          <w:trHeight w:val="569"/>
        </w:trPr>
        <w:tc>
          <w:tcPr>
            <w:tcW w:w="1506" w:type="dxa"/>
          </w:tcPr>
          <w:p w14:paraId="072B7943" w14:textId="77777777" w:rsidR="00A67C55" w:rsidRDefault="006156C0">
            <w:pPr>
              <w:spacing w:before="215" w:line="218" w:lineRule="auto"/>
              <w:ind w:left="476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205" w:type="dxa"/>
          </w:tcPr>
          <w:p w14:paraId="29D7B5D0" w14:textId="77777777" w:rsidR="00A67C55" w:rsidRDefault="006156C0">
            <w:pPr>
              <w:spacing w:before="215" w:line="218" w:lineRule="auto"/>
              <w:ind w:left="1555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竞赛内容</w:t>
            </w:r>
            <w:proofErr w:type="spellEnd"/>
          </w:p>
        </w:tc>
        <w:tc>
          <w:tcPr>
            <w:tcW w:w="2868" w:type="dxa"/>
          </w:tcPr>
          <w:p w14:paraId="5366C86C" w14:textId="77777777" w:rsidR="00A67C55" w:rsidRDefault="006156C0">
            <w:pPr>
              <w:spacing w:before="215" w:line="218" w:lineRule="auto"/>
              <w:ind w:left="116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权重</w:t>
            </w:r>
            <w:proofErr w:type="spellEnd"/>
          </w:p>
        </w:tc>
      </w:tr>
      <w:tr w:rsidR="00A67C55" w14:paraId="310054FC" w14:textId="77777777">
        <w:trPr>
          <w:trHeight w:val="570"/>
        </w:trPr>
        <w:tc>
          <w:tcPr>
            <w:tcW w:w="1506" w:type="dxa"/>
          </w:tcPr>
          <w:p w14:paraId="5D4689CB" w14:textId="77777777" w:rsidR="00A67C55" w:rsidRDefault="006156C0">
            <w:pPr>
              <w:spacing w:before="264" w:line="186" w:lineRule="auto"/>
              <w:ind w:left="690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205" w:type="dxa"/>
          </w:tcPr>
          <w:p w14:paraId="76210915" w14:textId="77777777" w:rsidR="00A67C55" w:rsidRDefault="006156C0">
            <w:pPr>
              <w:spacing w:before="210" w:line="216" w:lineRule="auto"/>
              <w:ind w:left="71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现场导游</w:t>
            </w:r>
            <w:proofErr w:type="gramStart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词创作</w:t>
            </w:r>
            <w:proofErr w:type="gramEnd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及讲解</w:t>
            </w:r>
          </w:p>
        </w:tc>
        <w:tc>
          <w:tcPr>
            <w:tcW w:w="2868" w:type="dxa"/>
          </w:tcPr>
          <w:p w14:paraId="6C6670C0" w14:textId="77777777" w:rsidR="00A67C55" w:rsidRDefault="0066449D">
            <w:pPr>
              <w:pStyle w:val="a4"/>
              <w:spacing w:before="259" w:line="9" w:lineRule="atLeast"/>
              <w:ind w:left="1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pacing w:val="-2"/>
                <w:sz w:val="28"/>
                <w:szCs w:val="28"/>
                <w:lang w:eastAsia="zh-CN"/>
              </w:rPr>
              <w:t>25</w:t>
            </w:r>
            <w:r w:rsidR="006156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%</w:t>
            </w:r>
          </w:p>
        </w:tc>
      </w:tr>
      <w:tr w:rsidR="00A67C55" w14:paraId="0889AC7E" w14:textId="77777777">
        <w:trPr>
          <w:trHeight w:val="570"/>
        </w:trPr>
        <w:tc>
          <w:tcPr>
            <w:tcW w:w="1506" w:type="dxa"/>
          </w:tcPr>
          <w:p w14:paraId="74C91C4A" w14:textId="77777777" w:rsidR="00A67C55" w:rsidRDefault="006156C0">
            <w:pPr>
              <w:spacing w:before="263" w:line="187" w:lineRule="auto"/>
              <w:ind w:left="683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205" w:type="dxa"/>
          </w:tcPr>
          <w:p w14:paraId="624F2D6E" w14:textId="77777777" w:rsidR="00A67C55" w:rsidRDefault="006156C0">
            <w:pPr>
              <w:spacing w:before="213" w:line="218" w:lineRule="auto"/>
              <w:ind w:left="117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自选导游词讲解</w:t>
            </w:r>
            <w:proofErr w:type="spellEnd"/>
          </w:p>
        </w:tc>
        <w:tc>
          <w:tcPr>
            <w:tcW w:w="2868" w:type="dxa"/>
          </w:tcPr>
          <w:p w14:paraId="128EBA31" w14:textId="77777777" w:rsidR="00A67C55" w:rsidRDefault="0066449D">
            <w:pPr>
              <w:pStyle w:val="a4"/>
              <w:spacing w:before="262" w:line="9" w:lineRule="atLeast"/>
              <w:ind w:left="1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pacing w:val="-2"/>
                <w:sz w:val="28"/>
                <w:szCs w:val="28"/>
                <w:lang w:eastAsia="zh-CN"/>
              </w:rPr>
              <w:t>30</w:t>
            </w:r>
            <w:r w:rsidR="006156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%</w:t>
            </w:r>
          </w:p>
        </w:tc>
      </w:tr>
      <w:tr w:rsidR="00A67C55" w14:paraId="2CE00E92" w14:textId="77777777">
        <w:trPr>
          <w:trHeight w:val="570"/>
        </w:trPr>
        <w:tc>
          <w:tcPr>
            <w:tcW w:w="1506" w:type="dxa"/>
          </w:tcPr>
          <w:p w14:paraId="24AB0437" w14:textId="77777777" w:rsidR="00A67C55" w:rsidRDefault="006156C0">
            <w:pPr>
              <w:spacing w:before="263" w:line="184" w:lineRule="auto"/>
              <w:ind w:left="692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205" w:type="dxa"/>
          </w:tcPr>
          <w:p w14:paraId="4FCD6C6D" w14:textId="77777777" w:rsidR="00A67C55" w:rsidRDefault="006156C0">
            <w:pPr>
              <w:spacing w:before="210" w:line="219" w:lineRule="auto"/>
              <w:jc w:val="center"/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导游综合知识测试</w:t>
            </w:r>
          </w:p>
        </w:tc>
        <w:tc>
          <w:tcPr>
            <w:tcW w:w="2868" w:type="dxa"/>
          </w:tcPr>
          <w:p w14:paraId="16C55F27" w14:textId="77777777" w:rsidR="00A67C55" w:rsidRDefault="006156C0">
            <w:pPr>
              <w:pStyle w:val="a4"/>
              <w:spacing w:before="262" w:line="9" w:lineRule="atLeast"/>
              <w:ind w:left="1185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15%</w:t>
            </w:r>
          </w:p>
        </w:tc>
      </w:tr>
      <w:tr w:rsidR="00A67C55" w14:paraId="01A3CF0A" w14:textId="77777777">
        <w:trPr>
          <w:trHeight w:val="570"/>
        </w:trPr>
        <w:tc>
          <w:tcPr>
            <w:tcW w:w="1506" w:type="dxa"/>
          </w:tcPr>
          <w:p w14:paraId="2A9BC1BF" w14:textId="77777777" w:rsidR="00A67C55" w:rsidRDefault="006156C0">
            <w:pPr>
              <w:spacing w:before="263" w:line="184" w:lineRule="auto"/>
              <w:ind w:left="692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205" w:type="dxa"/>
          </w:tcPr>
          <w:p w14:paraId="34647389" w14:textId="77777777" w:rsidR="00A67C55" w:rsidRDefault="006156C0">
            <w:pPr>
              <w:spacing w:before="210" w:line="219" w:lineRule="auto"/>
              <w:ind w:left="155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才艺运用</w:t>
            </w:r>
            <w:proofErr w:type="spellEnd"/>
          </w:p>
        </w:tc>
        <w:tc>
          <w:tcPr>
            <w:tcW w:w="2868" w:type="dxa"/>
          </w:tcPr>
          <w:p w14:paraId="0CB11CA0" w14:textId="77777777" w:rsidR="00A67C55" w:rsidRDefault="006156C0">
            <w:pPr>
              <w:pStyle w:val="a4"/>
              <w:spacing w:before="259" w:line="9" w:lineRule="atLeast"/>
              <w:ind w:left="1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30%</w:t>
            </w:r>
          </w:p>
        </w:tc>
      </w:tr>
      <w:tr w:rsidR="00A67C55" w14:paraId="2146AA84" w14:textId="77777777">
        <w:trPr>
          <w:trHeight w:val="570"/>
        </w:trPr>
        <w:tc>
          <w:tcPr>
            <w:tcW w:w="5711" w:type="dxa"/>
            <w:gridSpan w:val="2"/>
          </w:tcPr>
          <w:p w14:paraId="044A6CDB" w14:textId="77777777" w:rsidR="00A67C55" w:rsidRDefault="006156C0">
            <w:pPr>
              <w:spacing w:before="212" w:line="218" w:lineRule="auto"/>
              <w:ind w:left="2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总计</w:t>
            </w:r>
            <w:proofErr w:type="spellEnd"/>
          </w:p>
        </w:tc>
        <w:tc>
          <w:tcPr>
            <w:tcW w:w="2868" w:type="dxa"/>
          </w:tcPr>
          <w:p w14:paraId="363EC635" w14:textId="77777777" w:rsidR="00A67C55" w:rsidRDefault="006156C0">
            <w:pPr>
              <w:spacing w:before="262" w:line="187" w:lineRule="auto"/>
              <w:ind w:left="118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100%</w:t>
            </w:r>
          </w:p>
        </w:tc>
      </w:tr>
    </w:tbl>
    <w:p w14:paraId="2F085A94" w14:textId="77777777" w:rsidR="00A67C55" w:rsidRDefault="00A67C55"/>
    <w:p w14:paraId="6E87A453" w14:textId="77777777" w:rsidR="00A67C55" w:rsidRDefault="00A67C55">
      <w:pPr>
        <w:spacing w:line="337" w:lineRule="auto"/>
      </w:pPr>
    </w:p>
    <w:p w14:paraId="64B7E5B5" w14:textId="77777777" w:rsidR="00A67C55" w:rsidRDefault="006156C0">
      <w:pPr>
        <w:spacing w:before="91" w:line="222" w:lineRule="auto"/>
        <w:ind w:left="2047"/>
        <w:outlineLvl w:val="2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表</w:t>
      </w:r>
      <w:r>
        <w:rPr>
          <w:rFonts w:ascii="黑体" w:eastAsia="黑体" w:hAnsi="黑体" w:cs="黑体"/>
          <w:spacing w:val="-48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2 赛项模块、比赛时长及分值配比</w:t>
      </w:r>
    </w:p>
    <w:p w14:paraId="7DF43DC5" w14:textId="77777777" w:rsidR="00A67C55" w:rsidRDefault="00A67C55">
      <w:pPr>
        <w:spacing w:line="14" w:lineRule="exact"/>
        <w:rPr>
          <w:lang w:eastAsia="zh-CN"/>
        </w:rPr>
      </w:pPr>
    </w:p>
    <w:tbl>
      <w:tblPr>
        <w:tblStyle w:val="TableNormal"/>
        <w:tblW w:w="87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836"/>
        <w:gridCol w:w="2700"/>
        <w:gridCol w:w="2086"/>
        <w:gridCol w:w="1088"/>
      </w:tblGrid>
      <w:tr w:rsidR="00A67C55" w14:paraId="3E40875E" w14:textId="77777777">
        <w:trPr>
          <w:trHeight w:val="570"/>
        </w:trPr>
        <w:tc>
          <w:tcPr>
            <w:tcW w:w="1059" w:type="dxa"/>
            <w:vAlign w:val="bottom"/>
          </w:tcPr>
          <w:p w14:paraId="1DF2B9C9" w14:textId="77777777" w:rsidR="00A67C55" w:rsidRDefault="006156C0">
            <w:pPr>
              <w:spacing w:before="215" w:line="218" w:lineRule="auto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lastRenderedPageBreak/>
              <w:t>序号</w:t>
            </w:r>
            <w:proofErr w:type="spellEnd"/>
          </w:p>
        </w:tc>
        <w:tc>
          <w:tcPr>
            <w:tcW w:w="1836" w:type="dxa"/>
            <w:vAlign w:val="bottom"/>
          </w:tcPr>
          <w:p w14:paraId="03CE1A62" w14:textId="77777777" w:rsidR="00A67C55" w:rsidRDefault="006156C0">
            <w:pPr>
              <w:spacing w:before="215" w:line="218" w:lineRule="auto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模块名称</w:t>
            </w:r>
            <w:proofErr w:type="spellEnd"/>
          </w:p>
        </w:tc>
        <w:tc>
          <w:tcPr>
            <w:tcW w:w="2700" w:type="dxa"/>
            <w:vAlign w:val="bottom"/>
          </w:tcPr>
          <w:p w14:paraId="14D6C439" w14:textId="77777777" w:rsidR="00A67C55" w:rsidRDefault="006156C0">
            <w:pPr>
              <w:spacing w:before="215" w:line="218" w:lineRule="auto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主要内容</w:t>
            </w:r>
            <w:proofErr w:type="spellEnd"/>
          </w:p>
        </w:tc>
        <w:tc>
          <w:tcPr>
            <w:tcW w:w="2086" w:type="dxa"/>
            <w:vAlign w:val="bottom"/>
          </w:tcPr>
          <w:p w14:paraId="0E326F0A" w14:textId="77777777" w:rsidR="00A67C55" w:rsidRDefault="006156C0">
            <w:pPr>
              <w:spacing w:before="215" w:line="218" w:lineRule="auto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比赛时长</w:t>
            </w:r>
            <w:proofErr w:type="spellEnd"/>
          </w:p>
        </w:tc>
        <w:tc>
          <w:tcPr>
            <w:tcW w:w="1088" w:type="dxa"/>
            <w:vAlign w:val="bottom"/>
          </w:tcPr>
          <w:p w14:paraId="3FDA8C2E" w14:textId="77777777" w:rsidR="00A67C55" w:rsidRDefault="006156C0">
            <w:pPr>
              <w:spacing w:before="215" w:line="218" w:lineRule="auto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分值</w:t>
            </w:r>
            <w:proofErr w:type="spellEnd"/>
          </w:p>
        </w:tc>
      </w:tr>
      <w:tr w:rsidR="00A67C55" w14:paraId="50358879" w14:textId="77777777">
        <w:trPr>
          <w:trHeight w:val="636"/>
        </w:trPr>
        <w:tc>
          <w:tcPr>
            <w:tcW w:w="1059" w:type="dxa"/>
            <w:vMerge w:val="restart"/>
            <w:vAlign w:val="center"/>
          </w:tcPr>
          <w:p w14:paraId="4C960600" w14:textId="77777777" w:rsidR="00A67C55" w:rsidRDefault="006156C0">
            <w:pPr>
              <w:spacing w:before="263" w:line="184" w:lineRule="auto"/>
              <w:jc w:val="center"/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36" w:type="dxa"/>
            <w:vMerge w:val="restart"/>
            <w:vAlign w:val="center"/>
          </w:tcPr>
          <w:p w14:paraId="32711A92" w14:textId="77777777" w:rsidR="00A67C55" w:rsidRDefault="006156C0">
            <w:pPr>
              <w:spacing w:before="41" w:line="225" w:lineRule="auto"/>
              <w:ind w:left="348" w:right="193" w:hanging="242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业务能力展示</w:t>
            </w:r>
            <w:proofErr w:type="spellEnd"/>
          </w:p>
        </w:tc>
        <w:tc>
          <w:tcPr>
            <w:tcW w:w="2700" w:type="dxa"/>
            <w:vAlign w:val="center"/>
          </w:tcPr>
          <w:p w14:paraId="38153472" w14:textId="77777777" w:rsidR="00A67C55" w:rsidRDefault="006156C0">
            <w:pPr>
              <w:pStyle w:val="TableText"/>
              <w:spacing w:before="170" w:line="220" w:lineRule="auto"/>
              <w:ind w:left="36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pacing w:val="9"/>
                <w:sz w:val="28"/>
                <w:szCs w:val="28"/>
                <w:lang w:eastAsia="zh-CN"/>
              </w:rPr>
              <w:t>现场导游</w:t>
            </w:r>
            <w:proofErr w:type="gramStart"/>
            <w:r>
              <w:rPr>
                <w:rFonts w:ascii="仿宋" w:eastAsia="仿宋" w:hAnsi="仿宋" w:cs="仿宋" w:hint="eastAsia"/>
                <w:spacing w:val="9"/>
                <w:sz w:val="28"/>
                <w:szCs w:val="28"/>
                <w:lang w:eastAsia="zh-CN"/>
              </w:rPr>
              <w:t>词创作</w:t>
            </w:r>
            <w:proofErr w:type="gramEnd"/>
            <w:r>
              <w:rPr>
                <w:rFonts w:ascii="仿宋" w:eastAsia="仿宋" w:hAnsi="仿宋" w:cs="仿宋" w:hint="eastAsia"/>
                <w:spacing w:val="9"/>
                <w:sz w:val="28"/>
                <w:szCs w:val="28"/>
                <w:lang w:eastAsia="zh-CN"/>
              </w:rPr>
              <w:t>及讲解</w:t>
            </w:r>
          </w:p>
        </w:tc>
        <w:tc>
          <w:tcPr>
            <w:tcW w:w="2086" w:type="dxa"/>
            <w:vAlign w:val="center"/>
          </w:tcPr>
          <w:p w14:paraId="2089D85A" w14:textId="77777777" w:rsidR="00A67C55" w:rsidRDefault="006156C0">
            <w:pPr>
              <w:pStyle w:val="TableText"/>
              <w:spacing w:before="171" w:line="22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分钟</w:t>
            </w:r>
          </w:p>
        </w:tc>
        <w:tc>
          <w:tcPr>
            <w:tcW w:w="1088" w:type="dxa"/>
            <w:vAlign w:val="center"/>
          </w:tcPr>
          <w:p w14:paraId="633DAD7D" w14:textId="77777777" w:rsidR="00A67C55" w:rsidRDefault="0066449D">
            <w:pPr>
              <w:pStyle w:val="TableText"/>
              <w:spacing w:before="208" w:line="191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25</w:t>
            </w:r>
          </w:p>
        </w:tc>
      </w:tr>
      <w:tr w:rsidR="00A67C55" w14:paraId="783D828D" w14:textId="77777777">
        <w:trPr>
          <w:trHeight w:val="636"/>
        </w:trPr>
        <w:tc>
          <w:tcPr>
            <w:tcW w:w="1059" w:type="dxa"/>
            <w:vMerge/>
            <w:vAlign w:val="center"/>
          </w:tcPr>
          <w:p w14:paraId="30C171A9" w14:textId="77777777" w:rsidR="00A67C55" w:rsidRDefault="00A67C55">
            <w:pPr>
              <w:pStyle w:val="TableText"/>
              <w:spacing w:before="69" w:line="194" w:lineRule="auto"/>
              <w:ind w:left="268"/>
              <w:jc w:val="center"/>
            </w:pPr>
          </w:p>
        </w:tc>
        <w:tc>
          <w:tcPr>
            <w:tcW w:w="1836" w:type="dxa"/>
            <w:vMerge/>
            <w:vAlign w:val="center"/>
          </w:tcPr>
          <w:p w14:paraId="083222DC" w14:textId="77777777" w:rsidR="00A67C55" w:rsidRDefault="00A67C55">
            <w:pPr>
              <w:spacing w:before="41" w:line="225" w:lineRule="auto"/>
              <w:ind w:left="348" w:right="193" w:hanging="242"/>
              <w:jc w:val="center"/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67009D2" w14:textId="77777777" w:rsidR="00A67C55" w:rsidRDefault="006156C0">
            <w:pPr>
              <w:pStyle w:val="TableText"/>
              <w:spacing w:before="170" w:line="220" w:lineRule="auto"/>
              <w:ind w:left="36"/>
              <w:jc w:val="center"/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.自选导游词讲解</w:t>
            </w:r>
          </w:p>
        </w:tc>
        <w:tc>
          <w:tcPr>
            <w:tcW w:w="2086" w:type="dxa"/>
            <w:vAlign w:val="center"/>
          </w:tcPr>
          <w:p w14:paraId="13358419" w14:textId="77777777" w:rsidR="00A67C55" w:rsidRDefault="006156C0">
            <w:pPr>
              <w:pStyle w:val="TableText"/>
              <w:spacing w:before="171" w:line="220" w:lineRule="auto"/>
              <w:jc w:val="center"/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4分钟</w:t>
            </w:r>
          </w:p>
        </w:tc>
        <w:tc>
          <w:tcPr>
            <w:tcW w:w="1088" w:type="dxa"/>
            <w:vAlign w:val="center"/>
          </w:tcPr>
          <w:p w14:paraId="07197F83" w14:textId="77777777" w:rsidR="00A67C55" w:rsidRDefault="0066449D">
            <w:pPr>
              <w:pStyle w:val="TableText"/>
              <w:spacing w:before="208" w:line="191" w:lineRule="auto"/>
              <w:jc w:val="center"/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30</w:t>
            </w:r>
          </w:p>
        </w:tc>
      </w:tr>
      <w:tr w:rsidR="00A67C55" w14:paraId="48480E07" w14:textId="77777777">
        <w:trPr>
          <w:trHeight w:val="639"/>
        </w:trPr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AC663BD" w14:textId="77777777" w:rsidR="00A67C55" w:rsidRDefault="00A67C55">
            <w:pPr>
              <w:spacing w:before="263" w:line="184" w:lineRule="auto"/>
              <w:ind w:left="692"/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</w:p>
          <w:p w14:paraId="57ED4810" w14:textId="77777777" w:rsidR="00A67C55" w:rsidRDefault="006156C0">
            <w:pPr>
              <w:spacing w:before="263" w:line="184" w:lineRule="auto"/>
              <w:jc w:val="center"/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36" w:type="dxa"/>
            <w:vMerge w:val="restart"/>
            <w:tcBorders>
              <w:bottom w:val="nil"/>
            </w:tcBorders>
            <w:vAlign w:val="center"/>
          </w:tcPr>
          <w:p w14:paraId="44F27823" w14:textId="77777777" w:rsidR="00A67C55" w:rsidRDefault="00A67C55">
            <w:pPr>
              <w:pStyle w:val="TableText"/>
              <w:spacing w:line="2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4F7A6E4" w14:textId="77777777" w:rsidR="00A67C55" w:rsidRDefault="006156C0">
            <w:pPr>
              <w:spacing w:before="78" w:line="244" w:lineRule="auto"/>
              <w:ind w:left="408" w:right="126" w:hanging="23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综合素养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展现</w:t>
            </w:r>
            <w:proofErr w:type="spellEnd"/>
          </w:p>
        </w:tc>
        <w:tc>
          <w:tcPr>
            <w:tcW w:w="2700" w:type="dxa"/>
            <w:vAlign w:val="center"/>
          </w:tcPr>
          <w:p w14:paraId="4BCA39F1" w14:textId="77777777" w:rsidR="00A67C55" w:rsidRDefault="006156C0">
            <w:pPr>
              <w:pStyle w:val="TableText"/>
              <w:spacing w:before="202" w:line="219" w:lineRule="auto"/>
              <w:ind w:left="36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导游综合知识测试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281DA679" w14:textId="77777777" w:rsidR="00A67C55" w:rsidRDefault="006156C0">
            <w:pPr>
              <w:pStyle w:val="TableText"/>
              <w:spacing w:before="288" w:line="328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position w:val="1"/>
                <w:sz w:val="28"/>
                <w:szCs w:val="28"/>
                <w:lang w:eastAsia="zh-CN"/>
              </w:rPr>
              <w:t>30分钟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4883438" w14:textId="77777777" w:rsidR="00A67C55" w:rsidRDefault="006156C0">
            <w:pPr>
              <w:pStyle w:val="TableText"/>
              <w:spacing w:before="159" w:line="327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position w:val="1"/>
                <w:sz w:val="28"/>
                <w:szCs w:val="28"/>
                <w:lang w:eastAsia="zh-CN"/>
              </w:rPr>
              <w:t>15</w:t>
            </w:r>
          </w:p>
        </w:tc>
      </w:tr>
      <w:tr w:rsidR="00A67C55" w14:paraId="3841A55D" w14:textId="77777777">
        <w:trPr>
          <w:trHeight w:val="650"/>
        </w:trPr>
        <w:tc>
          <w:tcPr>
            <w:tcW w:w="1059" w:type="dxa"/>
            <w:vMerge/>
            <w:tcBorders>
              <w:top w:val="nil"/>
            </w:tcBorders>
            <w:vAlign w:val="center"/>
          </w:tcPr>
          <w:p w14:paraId="0F4EF98A" w14:textId="77777777" w:rsidR="00A67C55" w:rsidRDefault="00A67C55">
            <w:pPr>
              <w:pStyle w:val="TableText"/>
              <w:jc w:val="center"/>
            </w:pPr>
          </w:p>
        </w:tc>
        <w:tc>
          <w:tcPr>
            <w:tcW w:w="1836" w:type="dxa"/>
            <w:vMerge/>
            <w:tcBorders>
              <w:top w:val="nil"/>
            </w:tcBorders>
            <w:vAlign w:val="center"/>
          </w:tcPr>
          <w:p w14:paraId="63C7D230" w14:textId="77777777" w:rsidR="00A67C55" w:rsidRDefault="00A67C55">
            <w:pPr>
              <w:pStyle w:val="TableTex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3D757FA" w14:textId="77777777" w:rsidR="00A67C55" w:rsidRDefault="006156C0">
            <w:pPr>
              <w:pStyle w:val="TableText"/>
              <w:spacing w:before="177" w:line="220" w:lineRule="auto"/>
              <w:ind w:left="19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才艺</w:t>
            </w: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运用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1CE" w14:textId="77777777" w:rsidR="00A67C55" w:rsidRDefault="006156C0">
            <w:pPr>
              <w:pStyle w:val="TableTex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position w:val="1"/>
                <w:sz w:val="28"/>
                <w:szCs w:val="28"/>
                <w:lang w:eastAsia="zh-CN"/>
              </w:rPr>
              <w:t>3分钟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0AF" w14:textId="77777777" w:rsidR="00A67C55" w:rsidRDefault="006156C0">
            <w:pPr>
              <w:pStyle w:val="TableText"/>
              <w:spacing w:before="211" w:line="19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  <w:lang w:eastAsia="zh-CN"/>
              </w:rPr>
              <w:t>30</w:t>
            </w:r>
          </w:p>
        </w:tc>
      </w:tr>
    </w:tbl>
    <w:p w14:paraId="4971A7D1" w14:textId="77777777" w:rsidR="00A67C55" w:rsidRDefault="00A67C55">
      <w:pPr>
        <w:spacing w:line="330" w:lineRule="auto"/>
      </w:pPr>
    </w:p>
    <w:p w14:paraId="283FDE42" w14:textId="77777777" w:rsidR="00A67C55" w:rsidRDefault="006156C0">
      <w:pPr>
        <w:spacing w:before="91" w:line="242" w:lineRule="auto"/>
        <w:ind w:left="587"/>
        <w:outlineLvl w:val="1"/>
        <w:rPr>
          <w:rFonts w:ascii="黑体" w:eastAsia="黑体" w:hAnsi="黑体" w:cs="黑体" w:hint="eastAsia"/>
          <w:sz w:val="28"/>
          <w:szCs w:val="28"/>
        </w:rPr>
      </w:pPr>
      <w:proofErr w:type="spellStart"/>
      <w:r>
        <w:rPr>
          <w:rFonts w:ascii="黑体" w:eastAsia="黑体" w:hAnsi="黑体" w:cs="黑体"/>
          <w:spacing w:val="-4"/>
          <w:sz w:val="28"/>
          <w:szCs w:val="28"/>
        </w:rPr>
        <w:t>五、竞赛方式</w:t>
      </w:r>
      <w:proofErr w:type="spellEnd"/>
    </w:p>
    <w:p w14:paraId="353E61F2" w14:textId="77777777" w:rsidR="00A67C55" w:rsidRDefault="006156C0">
      <w:pPr>
        <w:spacing w:before="204" w:line="236" w:lineRule="auto"/>
        <w:ind w:left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（</w:t>
      </w:r>
      <w:proofErr w:type="spellStart"/>
      <w:r>
        <w:rPr>
          <w:rFonts w:ascii="宋体" w:eastAsia="宋体" w:hAnsi="宋体" w:cs="宋体"/>
          <w:spacing w:val="-1"/>
          <w:sz w:val="28"/>
          <w:szCs w:val="28"/>
        </w:rPr>
        <w:t>一）竞赛方式</w:t>
      </w:r>
      <w:proofErr w:type="spellEnd"/>
    </w:p>
    <w:p w14:paraId="35403DD5" w14:textId="77777777" w:rsidR="00A67C55" w:rsidRDefault="006156C0">
      <w:pPr>
        <w:pStyle w:val="a3"/>
        <w:spacing w:before="204" w:line="218" w:lineRule="auto"/>
        <w:ind w:left="584"/>
        <w:rPr>
          <w:rFonts w:hint="eastAsia"/>
        </w:rPr>
      </w:pPr>
      <w:proofErr w:type="spellStart"/>
      <w:r>
        <w:rPr>
          <w:spacing w:val="-2"/>
        </w:rPr>
        <w:t>本赛项为线下比赛</w:t>
      </w:r>
      <w:proofErr w:type="spellEnd"/>
      <w:r>
        <w:rPr>
          <w:spacing w:val="-2"/>
        </w:rPr>
        <w:t>。</w:t>
      </w:r>
    </w:p>
    <w:p w14:paraId="7C90E1B4" w14:textId="77777777" w:rsidR="00A67C55" w:rsidRDefault="006156C0">
      <w:pPr>
        <w:spacing w:before="227" w:line="237" w:lineRule="auto"/>
        <w:ind w:left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（</w:t>
      </w:r>
      <w:proofErr w:type="spellStart"/>
      <w:r>
        <w:rPr>
          <w:rFonts w:ascii="宋体" w:eastAsia="宋体" w:hAnsi="宋体" w:cs="宋体"/>
          <w:spacing w:val="1"/>
          <w:sz w:val="28"/>
          <w:szCs w:val="28"/>
        </w:rPr>
        <w:t>二）组队要求</w:t>
      </w:r>
      <w:proofErr w:type="spellEnd"/>
    </w:p>
    <w:p w14:paraId="5D2FA19D" w14:textId="77777777" w:rsidR="00A67C55" w:rsidRDefault="006156C0">
      <w:pPr>
        <w:pStyle w:val="a3"/>
        <w:spacing w:before="203" w:line="291" w:lineRule="auto"/>
        <w:ind w:left="118" w:right="205" w:firstLine="583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本赛项为团队赛，以学校为单位组队，不得跨校组队。每支参赛队伍为2人。具体参赛队伍数以正式比赛报名通知为准， 同一学校限报1队。</w:t>
      </w:r>
    </w:p>
    <w:p w14:paraId="0757DB2E" w14:textId="77777777" w:rsidR="00A67C55" w:rsidRDefault="006156C0">
      <w:pPr>
        <w:spacing w:before="227" w:line="237" w:lineRule="auto"/>
        <w:ind w:left="561"/>
        <w:rPr>
          <w:rFonts w:ascii="宋体" w:eastAsia="宋体" w:hAnsi="宋体" w:cs="宋体" w:hint="eastAsia"/>
          <w:spacing w:val="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pacing w:val="1"/>
          <w:sz w:val="28"/>
          <w:szCs w:val="28"/>
          <w:lang w:eastAsia="zh-CN"/>
        </w:rPr>
        <w:t>（三）参赛人员要求</w:t>
      </w:r>
    </w:p>
    <w:p w14:paraId="508030B4" w14:textId="77777777" w:rsidR="00A67C55" w:rsidRDefault="006156C0">
      <w:pPr>
        <w:pStyle w:val="a3"/>
        <w:spacing w:before="203" w:line="291" w:lineRule="auto"/>
        <w:ind w:left="118" w:right="205" w:firstLine="583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1.中职组参赛选手须为中等职业学校全日制在籍学生，资格以报名时所具有的在校学籍为准，团体赛不得跨校组队。凡在往届全国职业院校技能</w:t>
      </w:r>
      <w:proofErr w:type="gramStart"/>
      <w:r>
        <w:rPr>
          <w:rFonts w:hint="eastAsia"/>
          <w:spacing w:val="1"/>
          <w:lang w:eastAsia="zh-CN"/>
        </w:rPr>
        <w:t>大赛国</w:t>
      </w:r>
      <w:proofErr w:type="gramEnd"/>
      <w:r>
        <w:rPr>
          <w:rFonts w:hint="eastAsia"/>
          <w:spacing w:val="1"/>
          <w:lang w:eastAsia="zh-CN"/>
        </w:rPr>
        <w:t>赛中获一等奖和2024 年世界职业院校技能大赛总决赛争夺赛获金奖的选手，不得参加本届大赛同一专业大类赛项的比赛。</w:t>
      </w:r>
    </w:p>
    <w:p w14:paraId="60D93DAF" w14:textId="77777777" w:rsidR="00A67C55" w:rsidRDefault="006156C0">
      <w:pPr>
        <w:pStyle w:val="a3"/>
        <w:spacing w:before="203" w:line="291" w:lineRule="auto"/>
        <w:ind w:left="118" w:right="205" w:firstLine="583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2.每个</w:t>
      </w:r>
      <w:proofErr w:type="gramStart"/>
      <w:r>
        <w:rPr>
          <w:rFonts w:hint="eastAsia"/>
          <w:spacing w:val="1"/>
          <w:lang w:eastAsia="zh-CN"/>
        </w:rPr>
        <w:t>参赛队配领队</w:t>
      </w:r>
      <w:proofErr w:type="gramEnd"/>
      <w:r>
        <w:rPr>
          <w:rFonts w:hint="eastAsia"/>
          <w:spacing w:val="1"/>
          <w:lang w:eastAsia="zh-CN"/>
        </w:rPr>
        <w:t>1名，每队选手可报2名指导教师。领队和指导教师须为本校专兼职教师。</w:t>
      </w:r>
    </w:p>
    <w:p w14:paraId="092049AE" w14:textId="77777777" w:rsidR="00A67C55" w:rsidRDefault="006156C0">
      <w:pPr>
        <w:pStyle w:val="a3"/>
        <w:spacing w:before="203" w:line="291" w:lineRule="auto"/>
        <w:ind w:left="118" w:right="205" w:firstLine="583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3.报名截止后原则上不补报名，如因特殊原因确需补报名，须由参赛学校在开赛前10个工作日书面向大赛组委会提出申请，中职组赛项由参赛学校和属地教育主管部门盖章。</w:t>
      </w:r>
    </w:p>
    <w:p w14:paraId="36B7494A" w14:textId="77777777" w:rsidR="00A67C55" w:rsidRDefault="006156C0">
      <w:pPr>
        <w:pStyle w:val="a3"/>
        <w:spacing w:before="203" w:line="291" w:lineRule="auto"/>
        <w:ind w:left="118" w:right="205" w:firstLine="583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lastRenderedPageBreak/>
        <w:t xml:space="preserve">4.参赛队选手和指导教师原则上不再更换（含参赛选手顺序），如确因故不能参赛，学校所属教育行政主管部门须于开赛前 </w:t>
      </w:r>
      <w:r>
        <w:rPr>
          <w:spacing w:val="1"/>
          <w:lang w:eastAsia="zh-CN"/>
        </w:rPr>
        <w:t xml:space="preserve">3 </w:t>
      </w:r>
      <w:proofErr w:type="gramStart"/>
      <w:r>
        <w:rPr>
          <w:rFonts w:hint="eastAsia"/>
          <w:spacing w:val="1"/>
          <w:lang w:eastAsia="zh-CN"/>
        </w:rPr>
        <w:t>个</w:t>
      </w:r>
      <w:proofErr w:type="gramEnd"/>
      <w:r>
        <w:rPr>
          <w:rFonts w:hint="eastAsia"/>
          <w:spacing w:val="1"/>
          <w:lang w:eastAsia="zh-CN"/>
        </w:rPr>
        <w:t>工作日，出具书面说明并按承办单位要求提交变更资料和接受审核。</w:t>
      </w:r>
    </w:p>
    <w:p w14:paraId="308374C0" w14:textId="77777777" w:rsidR="00A67C55" w:rsidRDefault="006156C0">
      <w:pPr>
        <w:spacing w:before="219" w:line="242" w:lineRule="auto"/>
        <w:ind w:left="685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六、竞赛流程（以竞赛指南为准）</w:t>
      </w:r>
    </w:p>
    <w:p w14:paraId="3E22AD8F" w14:textId="77777777" w:rsidR="00A67C55" w:rsidRDefault="006156C0">
      <w:pPr>
        <w:pStyle w:val="a3"/>
        <w:spacing w:before="206" w:line="219" w:lineRule="auto"/>
        <w:ind w:left="674"/>
        <w:rPr>
          <w:rFonts w:hint="eastAsia"/>
          <w:lang w:eastAsia="zh-CN"/>
        </w:rPr>
      </w:pPr>
      <w:r>
        <w:rPr>
          <w:spacing w:val="-4"/>
          <w:lang w:eastAsia="zh-CN"/>
        </w:rPr>
        <w:t>赛项竞赛流程见表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3 </w:t>
      </w:r>
      <w:r>
        <w:rPr>
          <w:spacing w:val="-4"/>
          <w:lang w:eastAsia="zh-CN"/>
        </w:rPr>
        <w:t>。</w:t>
      </w:r>
    </w:p>
    <w:p w14:paraId="53692F8C" w14:textId="77777777" w:rsidR="00A67C55" w:rsidRDefault="006156C0">
      <w:pPr>
        <w:spacing w:before="262" w:line="221" w:lineRule="auto"/>
        <w:ind w:left="2826"/>
        <w:outlineLvl w:val="2"/>
        <w:rPr>
          <w:rFonts w:ascii="黑体" w:eastAsia="黑体" w:hAnsi="黑体" w:cs="黑体" w:hint="eastAsia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表</w:t>
      </w:r>
      <w:r>
        <w:rPr>
          <w:rFonts w:ascii="黑体" w:eastAsia="黑体" w:hAnsi="黑体" w:cs="黑体"/>
          <w:spacing w:val="-45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3 导游服务赛项竞赛流程表</w:t>
      </w:r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（暂定）</w:t>
      </w:r>
    </w:p>
    <w:p w14:paraId="0551FD95" w14:textId="77777777" w:rsidR="00A67C55" w:rsidRDefault="00A67C55">
      <w:pPr>
        <w:spacing w:line="159" w:lineRule="exact"/>
        <w:rPr>
          <w:lang w:eastAsia="zh-CN"/>
        </w:rPr>
      </w:pPr>
    </w:p>
    <w:tbl>
      <w:tblPr>
        <w:tblStyle w:val="TableNormal"/>
        <w:tblW w:w="88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40"/>
        <w:gridCol w:w="3447"/>
        <w:gridCol w:w="1463"/>
        <w:gridCol w:w="1496"/>
      </w:tblGrid>
      <w:tr w:rsidR="00A67C55" w14:paraId="73A53A66" w14:textId="77777777">
        <w:trPr>
          <w:trHeight w:val="563"/>
        </w:trPr>
        <w:tc>
          <w:tcPr>
            <w:tcW w:w="2492" w:type="dxa"/>
            <w:gridSpan w:val="2"/>
            <w:tcBorders>
              <w:bottom w:val="single" w:sz="4" w:space="0" w:color="auto"/>
            </w:tcBorders>
          </w:tcPr>
          <w:p w14:paraId="3579E9F0" w14:textId="77777777" w:rsidR="00A67C55" w:rsidRPr="009151DF" w:rsidRDefault="006156C0">
            <w:pPr>
              <w:spacing w:before="243" w:line="218" w:lineRule="auto"/>
              <w:ind w:left="103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-10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2110677E" w14:textId="77777777" w:rsidR="00A67C55" w:rsidRPr="009151DF" w:rsidRDefault="006156C0">
            <w:pPr>
              <w:spacing w:before="243" w:line="219" w:lineRule="auto"/>
              <w:ind w:left="148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-5"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0D5F154F" w14:textId="77777777" w:rsidR="00A67C55" w:rsidRPr="009151DF" w:rsidRDefault="006156C0">
            <w:pPr>
              <w:spacing w:before="243" w:line="219" w:lineRule="auto"/>
              <w:ind w:left="25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-5"/>
                <w:sz w:val="24"/>
                <w:szCs w:val="24"/>
              </w:rPr>
              <w:t>参加人员</w:t>
            </w:r>
            <w:proofErr w:type="spellEnd"/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13C12496" w14:textId="77777777" w:rsidR="00A67C55" w:rsidRPr="009151DF" w:rsidRDefault="006156C0">
            <w:pPr>
              <w:spacing w:before="243" w:line="219" w:lineRule="auto"/>
              <w:ind w:left="50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-4"/>
                <w:sz w:val="24"/>
                <w:szCs w:val="24"/>
              </w:rPr>
              <w:t>地点</w:t>
            </w:r>
            <w:proofErr w:type="spellEnd"/>
          </w:p>
        </w:tc>
      </w:tr>
      <w:tr w:rsidR="00A67C55" w14:paraId="3511286C" w14:textId="77777777" w:rsidTr="009151DF">
        <w:trPr>
          <w:trHeight w:val="25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E45D4" w14:textId="77777777" w:rsidR="00A67C55" w:rsidRPr="009151DF" w:rsidRDefault="00A67C55" w:rsidP="009151DF">
            <w:pPr>
              <w:pStyle w:val="TableText"/>
              <w:spacing w:line="453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289A9B6" w14:textId="77777777" w:rsidR="00A67C55" w:rsidRPr="009151DF" w:rsidRDefault="006156C0" w:rsidP="009151DF">
            <w:pPr>
              <w:spacing w:before="78" w:line="433" w:lineRule="auto"/>
              <w:ind w:left="298" w:right="42" w:hanging="26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10月11日下午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0D5" w14:textId="77777777" w:rsidR="00A67C55" w:rsidRPr="009151DF" w:rsidRDefault="006156C0" w:rsidP="009151DF">
            <w:pPr>
              <w:spacing w:before="244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3CA" w14:textId="77777777" w:rsidR="00A67C55" w:rsidRPr="009151DF" w:rsidRDefault="006156C0" w:rsidP="009151DF">
            <w:pPr>
              <w:spacing w:before="244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开赛式、领队会，参观赛场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241" w14:textId="77777777" w:rsidR="00A67C55" w:rsidRPr="009151DF" w:rsidRDefault="006156C0" w:rsidP="009151DF">
            <w:pPr>
              <w:spacing w:before="244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z w:val="24"/>
                <w:szCs w:val="24"/>
              </w:rPr>
              <w:t>全体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13C" w14:textId="77777777" w:rsidR="00A67C55" w:rsidRPr="009151DF" w:rsidRDefault="006156C0" w:rsidP="009151DF">
            <w:pPr>
              <w:spacing w:before="244"/>
              <w:ind w:left="14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2"/>
                <w:sz w:val="24"/>
                <w:szCs w:val="24"/>
              </w:rPr>
              <w:t>大赛报到处</w:t>
            </w:r>
            <w:proofErr w:type="spellEnd"/>
          </w:p>
        </w:tc>
      </w:tr>
      <w:tr w:rsidR="00A67C55" w14:paraId="289D4D49" w14:textId="77777777" w:rsidTr="009151DF">
        <w:trPr>
          <w:trHeight w:val="56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97F7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BAC" w14:textId="5116D210" w:rsidR="00A67C55" w:rsidRPr="009151DF" w:rsidRDefault="00254097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14</w:t>
            </w:r>
            <w:r w:rsidR="006156C0"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3</w:t>
            </w:r>
            <w:r w:rsidR="006156C0"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0—</w:t>
            </w:r>
            <w:r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14</w:t>
            </w:r>
            <w:r w:rsidR="006156C0"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9E2" w14:textId="77777777" w:rsidR="00A67C55" w:rsidRPr="009151DF" w:rsidRDefault="006156C0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各参赛队报到，上交比赛资料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B71" w14:textId="77777777" w:rsidR="00A67C55" w:rsidRPr="009151DF" w:rsidRDefault="006156C0" w:rsidP="009151DF">
            <w:pPr>
              <w:spacing w:before="5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赛务组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DD0" w14:textId="77777777" w:rsidR="00A67C55" w:rsidRPr="009151DF" w:rsidRDefault="006156C0" w:rsidP="009151DF">
            <w:pPr>
              <w:spacing w:before="247"/>
              <w:ind w:left="38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2"/>
                <w:sz w:val="24"/>
                <w:szCs w:val="24"/>
              </w:rPr>
              <w:t>报到处</w:t>
            </w:r>
            <w:proofErr w:type="spellEnd"/>
          </w:p>
        </w:tc>
      </w:tr>
      <w:tr w:rsidR="00A67C55" w14:paraId="57228FD0" w14:textId="77777777" w:rsidTr="009151DF">
        <w:trPr>
          <w:trHeight w:val="5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B041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7312" w14:textId="6BED2E04" w:rsidR="00A67C55" w:rsidRPr="009151DF" w:rsidRDefault="006156C0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1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4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0—1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1FD" w14:textId="77777777" w:rsidR="00A67C55" w:rsidRPr="009151DF" w:rsidRDefault="006156C0" w:rsidP="009151DF">
            <w:pPr>
              <w:spacing w:before="33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开幕式、领队会、抽顺序号和</w:t>
            </w:r>
            <w:proofErr w:type="gramStart"/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轮次号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8D7" w14:textId="77777777" w:rsidR="00A67C55" w:rsidRPr="009151DF" w:rsidRDefault="006156C0" w:rsidP="009151DF">
            <w:pPr>
              <w:spacing w:before="5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赛务组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0974" w14:textId="77777777" w:rsidR="00A67C55" w:rsidRPr="009151DF" w:rsidRDefault="006156C0" w:rsidP="009151DF">
            <w:pPr>
              <w:spacing w:before="244"/>
              <w:ind w:left="38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1"/>
                <w:sz w:val="24"/>
                <w:szCs w:val="24"/>
              </w:rPr>
              <w:t>明德厅</w:t>
            </w:r>
            <w:proofErr w:type="spellEnd"/>
          </w:p>
        </w:tc>
      </w:tr>
      <w:tr w:rsidR="00A67C55" w14:paraId="6F712F56" w14:textId="77777777" w:rsidTr="009151DF">
        <w:trPr>
          <w:trHeight w:val="27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53F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74D" w14:textId="73859783" w:rsidR="00A67C55" w:rsidRPr="009151DF" w:rsidRDefault="006156C0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1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5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0—1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6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:</w:t>
            </w:r>
            <w:r w:rsidR="00254097" w:rsidRPr="009151DF">
              <w:rPr>
                <w:rFonts w:ascii="仿宋" w:eastAsia="仿宋" w:hAnsi="仿宋" w:cs="仿宋_GB2312" w:hint="eastAsia"/>
                <w:sz w:val="24"/>
                <w:szCs w:val="24"/>
                <w:lang w:eastAsia="zh-CN"/>
              </w:rPr>
              <w:t>2</w:t>
            </w: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0A7" w14:textId="77777777" w:rsidR="00A67C55" w:rsidRPr="009151DF" w:rsidRDefault="006156C0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选手熟悉赛场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BAD" w14:textId="77777777" w:rsidR="00A67C55" w:rsidRPr="009151DF" w:rsidRDefault="006156C0" w:rsidP="009151DF">
            <w:pPr>
              <w:spacing w:before="5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赛务组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70DA" w14:textId="77777777" w:rsidR="00A67C55" w:rsidRPr="009151DF" w:rsidRDefault="006156C0" w:rsidP="009151DF">
            <w:pPr>
              <w:spacing w:before="244"/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1"/>
                <w:sz w:val="24"/>
                <w:szCs w:val="24"/>
              </w:rPr>
              <w:t>各赛场</w:t>
            </w:r>
            <w:proofErr w:type="spellEnd"/>
          </w:p>
        </w:tc>
      </w:tr>
      <w:tr w:rsidR="00A67C55" w14:paraId="224AFCE8" w14:textId="77777777" w:rsidTr="009151DF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1F5C5" w14:textId="77777777" w:rsidR="00A67C55" w:rsidRPr="009151DF" w:rsidRDefault="006156C0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10月12日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666" w14:textId="4C504D76" w:rsidR="00A67C55" w:rsidRPr="009151DF" w:rsidRDefault="006156C0" w:rsidP="009151DF">
            <w:pPr>
              <w:spacing w:before="7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7:</w:t>
            </w:r>
            <w:r w:rsidR="00254097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0-</w:t>
            </w:r>
            <w:r w:rsidR="00254097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7</w:t>
            </w:r>
            <w:r w:rsidR="0066449D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:</w:t>
            </w:r>
            <w:r w:rsidR="00254097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D1C" w14:textId="77777777" w:rsidR="00A67C55" w:rsidRPr="009151DF" w:rsidRDefault="006156C0" w:rsidP="009151DF">
            <w:pPr>
              <w:spacing w:before="34"/>
              <w:ind w:firstLine="16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选手检录、进入备赛区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DF0" w14:textId="77777777" w:rsidR="00A67C55" w:rsidRPr="009151DF" w:rsidRDefault="006156C0" w:rsidP="009151DF">
            <w:pPr>
              <w:spacing w:before="78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赛</w:t>
            </w:r>
            <w:proofErr w:type="gramStart"/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务</w:t>
            </w:r>
            <w:proofErr w:type="gramEnd"/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2D99" w14:textId="77777777" w:rsidR="00A67C55" w:rsidRPr="009151DF" w:rsidRDefault="006156C0" w:rsidP="009151DF">
            <w:pPr>
              <w:spacing w:before="78"/>
              <w:ind w:left="38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各赛场</w:t>
            </w:r>
          </w:p>
        </w:tc>
      </w:tr>
      <w:tr w:rsidR="00A67C55" w14:paraId="13312995" w14:textId="77777777" w:rsidTr="009151DF">
        <w:trPr>
          <w:trHeight w:val="25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51E35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D7F" w14:textId="7745D297" w:rsidR="00A67C55" w:rsidRPr="009151DF" w:rsidRDefault="00254097" w:rsidP="009151DF">
            <w:pPr>
              <w:spacing w:before="15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8</w:t>
            </w:r>
            <w:r w:rsidR="006156C0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: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D99" w14:textId="77777777" w:rsidR="00A67C55" w:rsidRPr="009151DF" w:rsidRDefault="006156C0" w:rsidP="009151DF">
            <w:pPr>
              <w:ind w:firstLine="16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竞赛</w:t>
            </w:r>
            <w:proofErr w:type="spellEnd"/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75F6" w14:textId="77777777" w:rsidR="00A67C55" w:rsidRPr="009151DF" w:rsidRDefault="006156C0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/>
                <w:sz w:val="24"/>
                <w:szCs w:val="24"/>
                <w:lang w:eastAsia="zh-CN"/>
              </w:rPr>
              <w:t>评委组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6756" w14:textId="77777777" w:rsidR="00A67C55" w:rsidRPr="009151DF" w:rsidRDefault="006156C0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/>
                <w:sz w:val="24"/>
                <w:szCs w:val="24"/>
              </w:rPr>
              <w:t>各赛场</w:t>
            </w:r>
            <w:proofErr w:type="spellEnd"/>
          </w:p>
        </w:tc>
      </w:tr>
      <w:tr w:rsidR="00A67C55" w14:paraId="5B588575" w14:textId="77777777" w:rsidTr="009151DF">
        <w:trPr>
          <w:trHeight w:val="64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CB6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C2D" w14:textId="7DAD6FEA" w:rsidR="00A67C55" w:rsidRPr="009151DF" w:rsidRDefault="006156C0" w:rsidP="009151DF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 w:rsidR="00254097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</w:t>
            </w:r>
            <w:r w:rsidR="00254097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010" w14:textId="77777777" w:rsidR="00A67C55" w:rsidRPr="009151DF" w:rsidRDefault="006156C0" w:rsidP="009151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 w:cs="仿宋_GB2312"/>
                <w:sz w:val="24"/>
                <w:szCs w:val="24"/>
                <w:lang w:eastAsia="zh-CN"/>
              </w:rPr>
              <w:t>裁判长审核、复查比赛成绩并提交组委会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692" w14:textId="77777777" w:rsidR="00A67C55" w:rsidRPr="009151DF" w:rsidRDefault="006156C0" w:rsidP="009151DF">
            <w:pPr>
              <w:spacing w:before="78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2"/>
                <w:sz w:val="24"/>
                <w:szCs w:val="24"/>
              </w:rPr>
              <w:t>参赛选手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74AA" w14:textId="77777777" w:rsidR="00A67C55" w:rsidRPr="009151DF" w:rsidRDefault="006156C0" w:rsidP="009151DF">
            <w:pPr>
              <w:spacing w:before="78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/>
                <w:spacing w:val="2"/>
                <w:sz w:val="24"/>
                <w:szCs w:val="24"/>
              </w:rPr>
              <w:t>各赛场</w:t>
            </w:r>
            <w:proofErr w:type="spellEnd"/>
          </w:p>
        </w:tc>
      </w:tr>
      <w:tr w:rsidR="00A67C55" w14:paraId="7FB7832A" w14:textId="77777777" w:rsidTr="009151DF">
        <w:trPr>
          <w:trHeight w:val="431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253" w14:textId="77777777" w:rsidR="00A67C55" w:rsidRPr="009151DF" w:rsidRDefault="00A67C55" w:rsidP="009151DF">
            <w:pPr>
              <w:pStyle w:val="TableText"/>
              <w:jc w:val="center"/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EC6" w14:textId="5A177600" w:rsidR="00A67C55" w:rsidRPr="009151DF" w:rsidRDefault="006156C0" w:rsidP="009151DF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 w:rsidR="009151DF"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6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: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</w:t>
            </w:r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F40" w14:textId="77777777" w:rsidR="00A67C55" w:rsidRPr="009151DF" w:rsidRDefault="006156C0" w:rsidP="009151DF">
            <w:pPr>
              <w:spacing w:before="162"/>
              <w:ind w:firstLine="16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 w:cs="仿宋" w:hint="eastAsia"/>
                <w:sz w:val="24"/>
                <w:szCs w:val="24"/>
              </w:rPr>
              <w:t>公示成绩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E49D" w14:textId="77777777" w:rsidR="00A67C55" w:rsidRPr="009151DF" w:rsidRDefault="006156C0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9151DF">
              <w:rPr>
                <w:rFonts w:ascii="仿宋" w:eastAsia="仿宋" w:hAnsi="仿宋"/>
                <w:sz w:val="24"/>
                <w:szCs w:val="24"/>
                <w:lang w:eastAsia="zh-CN"/>
              </w:rPr>
              <w:t>赛</w:t>
            </w:r>
            <w:proofErr w:type="gramStart"/>
            <w:r w:rsidRPr="009151DF">
              <w:rPr>
                <w:rFonts w:ascii="仿宋" w:eastAsia="仿宋" w:hAnsi="仿宋"/>
                <w:sz w:val="24"/>
                <w:szCs w:val="24"/>
                <w:lang w:eastAsia="zh-CN"/>
              </w:rPr>
              <w:t>务</w:t>
            </w:r>
            <w:proofErr w:type="gramEnd"/>
            <w:r w:rsidRPr="009151DF">
              <w:rPr>
                <w:rFonts w:ascii="仿宋" w:eastAsia="仿宋" w:hAnsi="仿宋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371F" w14:textId="77777777" w:rsidR="00A67C55" w:rsidRPr="009151DF" w:rsidRDefault="006156C0" w:rsidP="009151DF">
            <w:pPr>
              <w:pStyle w:val="TableTex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spellStart"/>
            <w:r w:rsidRPr="009151DF">
              <w:rPr>
                <w:rFonts w:ascii="仿宋" w:eastAsia="仿宋" w:hAnsi="仿宋"/>
                <w:sz w:val="24"/>
                <w:szCs w:val="24"/>
              </w:rPr>
              <w:t>明德厅大门口</w:t>
            </w:r>
            <w:proofErr w:type="spellEnd"/>
          </w:p>
        </w:tc>
      </w:tr>
    </w:tbl>
    <w:p w14:paraId="3E2FD978" w14:textId="77777777" w:rsidR="00A67C55" w:rsidRDefault="006156C0">
      <w:pPr>
        <w:spacing w:before="40" w:line="235" w:lineRule="auto"/>
        <w:ind w:left="608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注：具体日程和分项竞赛地点待报名确定后正式公布。</w:t>
      </w:r>
    </w:p>
    <w:p w14:paraId="4CB6AA22" w14:textId="77777777" w:rsidR="00A67C55" w:rsidRDefault="006156C0">
      <w:pPr>
        <w:spacing w:before="229" w:line="242" w:lineRule="auto"/>
        <w:ind w:left="585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七、竞赛规则</w:t>
      </w:r>
    </w:p>
    <w:p w14:paraId="16A9B684" w14:textId="77777777" w:rsidR="00A67C55" w:rsidRDefault="006156C0">
      <w:pPr>
        <w:spacing w:before="201" w:line="236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（一）赛前准备</w:t>
      </w:r>
    </w:p>
    <w:p w14:paraId="07CBA978" w14:textId="77777777" w:rsidR="00A67C55" w:rsidRDefault="006156C0">
      <w:pPr>
        <w:pStyle w:val="a3"/>
        <w:spacing w:before="202" w:line="294" w:lineRule="auto"/>
        <w:ind w:left="54" w:right="212" w:firstLine="55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．熟悉场地：赛前半天开放赛场，熟悉场地。参赛选手在规定时</w:t>
      </w:r>
      <w:r>
        <w:rPr>
          <w:spacing w:val="-2"/>
          <w:lang w:eastAsia="zh-CN"/>
        </w:rPr>
        <w:t>间内熟悉比赛场地，但不提供音响、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PPT </w:t>
      </w:r>
      <w:r>
        <w:rPr>
          <w:spacing w:val="-2"/>
          <w:lang w:eastAsia="zh-CN"/>
        </w:rPr>
        <w:t>播放等服务。</w:t>
      </w:r>
    </w:p>
    <w:p w14:paraId="2B3106F5" w14:textId="77777777" w:rsidR="00A67C55" w:rsidRDefault="006156C0">
      <w:pPr>
        <w:pStyle w:val="a3"/>
        <w:spacing w:before="230" w:line="293" w:lineRule="auto"/>
        <w:ind w:left="24" w:right="212" w:firstLine="55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2</w:t>
      </w:r>
      <w:r>
        <w:rPr>
          <w:spacing w:val="1"/>
          <w:lang w:eastAsia="zh-CN"/>
        </w:rPr>
        <w:t>．领队会议：赛前召开竞赛预备会，由各参赛队伍的领队和指导</w:t>
      </w:r>
      <w:r>
        <w:rPr>
          <w:spacing w:val="-1"/>
          <w:lang w:eastAsia="zh-CN"/>
        </w:rPr>
        <w:t>教师参加，会议讲解竞赛注意事项，并现场抽取选手参赛顺序。</w:t>
      </w:r>
    </w:p>
    <w:p w14:paraId="12E4BED9" w14:textId="77777777" w:rsidR="00A67C55" w:rsidRDefault="006156C0">
      <w:pPr>
        <w:pStyle w:val="a3"/>
        <w:spacing w:before="231" w:line="293" w:lineRule="auto"/>
        <w:ind w:left="44" w:right="212" w:firstLine="540"/>
        <w:rPr>
          <w:rFonts w:hint="eastAsia"/>
          <w:spacing w:val="1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</w:t>
      </w:r>
      <w:r>
        <w:rPr>
          <w:spacing w:val="-1"/>
          <w:lang w:eastAsia="zh-CN"/>
        </w:rPr>
        <w:t>．参赛队员入场：</w:t>
      </w:r>
      <w:r>
        <w:rPr>
          <w:spacing w:val="1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参赛选手按规定时间到达指定地点，凭参赛证、学生证或身份证（双证齐全）进行检录后进入竞赛候场区。检录时间开始 15 分钟</w:t>
      </w:r>
      <w:r w:rsidR="00BE0D3E">
        <w:rPr>
          <w:rFonts w:hint="eastAsia"/>
          <w:spacing w:val="1"/>
          <w:lang w:eastAsia="zh-CN"/>
        </w:rPr>
        <w:t>后</w:t>
      </w:r>
      <w:r>
        <w:rPr>
          <w:rFonts w:hint="eastAsia"/>
          <w:spacing w:val="1"/>
          <w:lang w:eastAsia="zh-CN"/>
        </w:rPr>
        <w:t>未到者取消比赛资格。</w:t>
      </w:r>
    </w:p>
    <w:p w14:paraId="6C7A3623" w14:textId="77777777" w:rsidR="00A67C55" w:rsidRDefault="006156C0">
      <w:pPr>
        <w:spacing w:before="227" w:line="236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（二</w:t>
      </w:r>
      <w:r>
        <w:rPr>
          <w:rFonts w:ascii="宋体" w:eastAsia="宋体" w:hAnsi="宋体" w:cs="宋体"/>
          <w:spacing w:val="-6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）比赛期间</w:t>
      </w:r>
    </w:p>
    <w:p w14:paraId="277BDC78" w14:textId="77777777" w:rsidR="00A67C55" w:rsidRDefault="006156C0">
      <w:pPr>
        <w:pStyle w:val="a3"/>
        <w:spacing w:before="205" w:line="293" w:lineRule="auto"/>
        <w:ind w:left="24" w:right="213" w:firstLine="58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1</w:t>
      </w:r>
      <w:r>
        <w:rPr>
          <w:lang w:eastAsia="zh-CN"/>
        </w:rPr>
        <w:t>．竞赛期间的每个环节，参赛选手须听从工作人员安排，不得自</w:t>
      </w:r>
      <w:r>
        <w:rPr>
          <w:spacing w:val="-2"/>
          <w:lang w:eastAsia="zh-CN"/>
        </w:rPr>
        <w:t>行离开规定的场地。</w:t>
      </w:r>
    </w:p>
    <w:p w14:paraId="55C5B5E5" w14:textId="77777777" w:rsidR="00A67C55" w:rsidRDefault="006156C0">
      <w:pPr>
        <w:pStyle w:val="a3"/>
        <w:spacing w:before="231" w:line="216" w:lineRule="auto"/>
        <w:ind w:left="57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spacing w:val="-3"/>
          <w:lang w:eastAsia="zh-CN"/>
        </w:rPr>
        <w:t>．</w:t>
      </w:r>
      <w:r>
        <w:rPr>
          <w:spacing w:val="-69"/>
          <w:lang w:eastAsia="zh-CN"/>
        </w:rPr>
        <w:t xml:space="preserve"> </w:t>
      </w:r>
      <w:r>
        <w:rPr>
          <w:spacing w:val="-3"/>
          <w:lang w:eastAsia="zh-CN"/>
        </w:rPr>
        <w:t>“才艺运用”环节，选手可根据表演需要自行着装。</w:t>
      </w:r>
    </w:p>
    <w:p w14:paraId="1CDFE4EA" w14:textId="77777777" w:rsidR="00A67C55" w:rsidRDefault="006156C0">
      <w:pPr>
        <w:pStyle w:val="a3"/>
        <w:spacing w:before="232" w:line="318" w:lineRule="auto"/>
        <w:ind w:left="23" w:firstLine="55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3.</w:t>
      </w:r>
      <w:r>
        <w:rPr>
          <w:rFonts w:ascii="Times New Roman" w:eastAsia="Times New Roman" w:hAnsi="Times New Roman" w:cs="Times New Roman"/>
          <w:spacing w:val="-14"/>
          <w:lang w:eastAsia="zh-CN"/>
        </w:rPr>
        <w:t xml:space="preserve"> </w:t>
      </w:r>
      <w:r>
        <w:rPr>
          <w:spacing w:val="4"/>
          <w:lang w:eastAsia="zh-CN"/>
        </w:rPr>
        <w:t>“才艺运用”环节所需道具（包括音频、视频文件）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由选手自</w:t>
      </w:r>
      <w:r>
        <w:rPr>
          <w:spacing w:val="6"/>
          <w:lang w:eastAsia="zh-CN"/>
        </w:rPr>
        <w:t>行准备，若有需要搬动的道具，须赛前报知组委会，并按照组</w:t>
      </w:r>
      <w:r>
        <w:rPr>
          <w:spacing w:val="5"/>
          <w:lang w:eastAsia="zh-CN"/>
        </w:rPr>
        <w:t>委会的</w:t>
      </w:r>
      <w:r>
        <w:rPr>
          <w:spacing w:val="3"/>
          <w:lang w:eastAsia="zh-CN"/>
        </w:rPr>
        <w:t>规定提前准备到位。赛场禁止携带易燃易爆等危险品，禁止使用明火，</w:t>
      </w:r>
      <w:r>
        <w:rPr>
          <w:spacing w:val="-1"/>
          <w:lang w:eastAsia="zh-CN"/>
        </w:rPr>
        <w:t>违反此项规定的参赛队取消该环节的参赛资格。</w:t>
      </w:r>
    </w:p>
    <w:p w14:paraId="545DACDD" w14:textId="77777777" w:rsidR="00A67C55" w:rsidRDefault="006156C0">
      <w:pPr>
        <w:spacing w:before="217" w:line="369" w:lineRule="exact"/>
        <w:ind w:left="750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position w:val="1"/>
          <w:sz w:val="28"/>
          <w:szCs w:val="28"/>
          <w:lang w:eastAsia="zh-CN"/>
        </w:rPr>
        <w:t>八、技术规范</w:t>
      </w:r>
    </w:p>
    <w:p w14:paraId="28BD7B8B" w14:textId="77777777" w:rsidR="00A67C55" w:rsidRDefault="006156C0">
      <w:pPr>
        <w:pStyle w:val="a3"/>
        <w:spacing w:before="202" w:line="216" w:lineRule="auto"/>
        <w:ind w:left="755"/>
        <w:rPr>
          <w:rFonts w:hint="eastAsia"/>
          <w:lang w:eastAsia="zh-CN"/>
        </w:rPr>
      </w:pPr>
      <w:r>
        <w:rPr>
          <w:spacing w:val="-5"/>
          <w:lang w:eastAsia="zh-CN"/>
        </w:rPr>
        <w:t>技术规范参照旅游行业职业规范：</w:t>
      </w:r>
    </w:p>
    <w:p w14:paraId="0839547F" w14:textId="77777777" w:rsidR="00A67C55" w:rsidRDefault="006156C0">
      <w:pPr>
        <w:pStyle w:val="a3"/>
        <w:spacing w:before="234" w:line="293" w:lineRule="auto"/>
        <w:ind w:left="200" w:firstLine="541"/>
        <w:rPr>
          <w:rFonts w:hint="eastAsia"/>
          <w:lang w:eastAsia="zh-CN"/>
        </w:rPr>
      </w:pPr>
      <w:r>
        <w:rPr>
          <w:spacing w:val="-3"/>
          <w:lang w:eastAsia="zh-CN"/>
        </w:rPr>
        <w:t>（一）《中华人民共和国旅游法》（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2013 </w:t>
      </w:r>
      <w:r>
        <w:rPr>
          <w:spacing w:val="-3"/>
          <w:lang w:eastAsia="zh-CN"/>
        </w:rPr>
        <w:t>年</w:t>
      </w:r>
      <w:r>
        <w:rPr>
          <w:spacing w:val="-7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4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3"/>
          <w:lang w:eastAsia="zh-CN"/>
        </w:rPr>
        <w:t>月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25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 </w:t>
      </w:r>
      <w:r>
        <w:rPr>
          <w:spacing w:val="-4"/>
          <w:lang w:eastAsia="zh-CN"/>
        </w:rPr>
        <w:t>日中华人民共</w:t>
      </w:r>
      <w:r>
        <w:rPr>
          <w:spacing w:val="-2"/>
          <w:lang w:eastAsia="zh-CN"/>
        </w:rPr>
        <w:t>和国主席令第三号）</w:t>
      </w:r>
    </w:p>
    <w:p w14:paraId="1A6B4D2D" w14:textId="77777777" w:rsidR="00A67C55" w:rsidRDefault="006156C0">
      <w:pPr>
        <w:pStyle w:val="a3"/>
        <w:spacing w:before="227" w:line="294" w:lineRule="auto"/>
        <w:ind w:left="188" w:right="2" w:firstLine="553"/>
        <w:rPr>
          <w:rFonts w:hint="eastAsia"/>
          <w:lang w:eastAsia="zh-CN"/>
        </w:rPr>
      </w:pPr>
      <w:r>
        <w:rPr>
          <w:spacing w:val="-2"/>
          <w:lang w:eastAsia="zh-CN"/>
        </w:rPr>
        <w:t>（二）《旅行社条例》及《旅行社条例实施细则》（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2009</w:t>
      </w:r>
      <w:r>
        <w:rPr>
          <w:rFonts w:ascii="Times New Roman" w:eastAsia="Times New Roman" w:hAnsi="Times New Roman" w:cs="Times New Roman"/>
          <w:spacing w:val="68"/>
          <w:lang w:eastAsia="zh-CN"/>
        </w:rPr>
        <w:t xml:space="preserve"> </w:t>
      </w:r>
      <w:r>
        <w:rPr>
          <w:spacing w:val="-2"/>
          <w:lang w:eastAsia="zh-CN"/>
        </w:rPr>
        <w:t>年</w:t>
      </w:r>
      <w:r>
        <w:rPr>
          <w:spacing w:val="-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eastAsia="Times New Roman" w:hAnsi="Times New Roman" w:cs="Times New Roman"/>
          <w:spacing w:val="64"/>
          <w:w w:val="101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rFonts w:ascii="Times New Roman" w:eastAsia="Times New Roman" w:hAnsi="Times New Roman" w:cs="Times New Roman"/>
          <w:spacing w:val="-5"/>
          <w:lang w:eastAsia="zh-CN"/>
        </w:rPr>
        <w:t>20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 </w:t>
      </w:r>
      <w:r>
        <w:rPr>
          <w:spacing w:val="-5"/>
          <w:lang w:eastAsia="zh-CN"/>
        </w:rPr>
        <w:t>日中华人民共和国</w:t>
      </w:r>
      <w:proofErr w:type="gramStart"/>
      <w:r>
        <w:rPr>
          <w:spacing w:val="-5"/>
          <w:lang w:eastAsia="zh-CN"/>
        </w:rPr>
        <w:t>国务院令第</w:t>
      </w:r>
      <w:proofErr w:type="gramEnd"/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550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-5"/>
          <w:lang w:eastAsia="zh-CN"/>
        </w:rPr>
        <w:t>号）</w:t>
      </w:r>
    </w:p>
    <w:p w14:paraId="217C844D" w14:textId="77777777" w:rsidR="00A67C55" w:rsidRDefault="006156C0">
      <w:pPr>
        <w:pStyle w:val="a3"/>
        <w:spacing w:before="230" w:line="212" w:lineRule="auto"/>
        <w:ind w:left="742"/>
        <w:rPr>
          <w:rFonts w:hint="eastAsia"/>
          <w:lang w:eastAsia="zh-CN"/>
        </w:rPr>
      </w:pPr>
      <w:r>
        <w:rPr>
          <w:spacing w:val="-1"/>
          <w:lang w:eastAsia="zh-CN"/>
        </w:rPr>
        <w:t>（三）《导游人员管理条例》（国务院令</w:t>
      </w:r>
      <w:r>
        <w:rPr>
          <w:rFonts w:ascii="Times New Roman" w:eastAsia="Times New Roman" w:hAnsi="Times New Roman" w:cs="Times New Roman"/>
          <w:spacing w:val="-1"/>
          <w:lang w:eastAsia="zh-CN"/>
        </w:rPr>
        <w:t>[1999]</w:t>
      </w:r>
      <w:r>
        <w:rPr>
          <w:spacing w:val="-1"/>
          <w:lang w:eastAsia="zh-CN"/>
        </w:rPr>
        <w:t>第</w:t>
      </w:r>
      <w:r>
        <w:rPr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263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-1"/>
          <w:lang w:eastAsia="zh-CN"/>
        </w:rPr>
        <w:t>号）</w:t>
      </w:r>
    </w:p>
    <w:p w14:paraId="40EC465B" w14:textId="77777777" w:rsidR="00A67C55" w:rsidRDefault="006156C0">
      <w:pPr>
        <w:pStyle w:val="a3"/>
        <w:spacing w:before="238" w:line="294" w:lineRule="auto"/>
        <w:ind w:left="191" w:right="2" w:firstLine="551"/>
        <w:rPr>
          <w:rFonts w:hint="eastAsia"/>
          <w:lang w:eastAsia="zh-CN"/>
        </w:rPr>
      </w:pPr>
      <w:r>
        <w:rPr>
          <w:spacing w:val="-5"/>
          <w:lang w:eastAsia="zh-CN"/>
        </w:rPr>
        <w:t>（四）《导游管理办法》（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2017 </w:t>
      </w:r>
      <w:r>
        <w:rPr>
          <w:spacing w:val="-5"/>
          <w:lang w:eastAsia="zh-CN"/>
        </w:rPr>
        <w:t>年</w:t>
      </w:r>
      <w:r>
        <w:rPr>
          <w:spacing w:val="-4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11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月</w:t>
      </w:r>
      <w:r>
        <w:rPr>
          <w:spacing w:val="-4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1  </w:t>
      </w:r>
      <w:r>
        <w:rPr>
          <w:spacing w:val="-5"/>
          <w:lang w:eastAsia="zh-CN"/>
        </w:rPr>
        <w:t>日中华人民</w:t>
      </w:r>
      <w:r>
        <w:rPr>
          <w:spacing w:val="-6"/>
          <w:lang w:eastAsia="zh-CN"/>
        </w:rPr>
        <w:t>共和国</w:t>
      </w:r>
      <w:proofErr w:type="gramStart"/>
      <w:r>
        <w:rPr>
          <w:spacing w:val="-6"/>
          <w:lang w:eastAsia="zh-CN"/>
        </w:rPr>
        <w:t>国家</w:t>
      </w:r>
      <w:r>
        <w:rPr>
          <w:spacing w:val="-4"/>
          <w:lang w:eastAsia="zh-CN"/>
        </w:rPr>
        <w:t>旅游局令第</w:t>
      </w:r>
      <w:proofErr w:type="gramEnd"/>
      <w:r>
        <w:rPr>
          <w:spacing w:val="-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44</w:t>
      </w:r>
      <w:r>
        <w:rPr>
          <w:rFonts w:ascii="Times New Roman" w:eastAsia="Times New Roman" w:hAnsi="Times New Roman" w:cs="Times New Roman"/>
          <w:spacing w:val="15"/>
          <w:lang w:eastAsia="zh-CN"/>
        </w:rPr>
        <w:t xml:space="preserve">  </w:t>
      </w:r>
      <w:r>
        <w:rPr>
          <w:spacing w:val="-4"/>
          <w:lang w:eastAsia="zh-CN"/>
        </w:rPr>
        <w:t>号）</w:t>
      </w:r>
    </w:p>
    <w:p w14:paraId="4353D65E" w14:textId="77777777" w:rsidR="00A67C55" w:rsidRDefault="006156C0">
      <w:pPr>
        <w:pStyle w:val="a3"/>
        <w:spacing w:before="228" w:line="218" w:lineRule="auto"/>
        <w:ind w:left="742"/>
        <w:rPr>
          <w:rFonts w:hint="eastAsia"/>
          <w:lang w:eastAsia="zh-CN"/>
        </w:rPr>
      </w:pPr>
      <w:r>
        <w:rPr>
          <w:lang w:eastAsia="zh-CN"/>
        </w:rPr>
        <w:t>（五）</w:t>
      </w:r>
      <w:r>
        <w:rPr>
          <w:rFonts w:ascii="Times New Roman" w:eastAsia="Times New Roman" w:hAnsi="Times New Roman" w:cs="Times New Roman"/>
          <w:lang w:eastAsia="zh-CN"/>
        </w:rPr>
        <w:t>GB/T15971-2010</w:t>
      </w:r>
      <w:r>
        <w:rPr>
          <w:lang w:eastAsia="zh-CN"/>
        </w:rPr>
        <w:t>《导游服务规范》</w:t>
      </w:r>
    </w:p>
    <w:p w14:paraId="0253AEAA" w14:textId="77777777" w:rsidR="00A67C55" w:rsidRDefault="006156C0">
      <w:pPr>
        <w:pStyle w:val="a3"/>
        <w:spacing w:before="230" w:line="216" w:lineRule="auto"/>
        <w:ind w:left="742"/>
        <w:rPr>
          <w:rFonts w:hint="eastAsia"/>
          <w:lang w:eastAsia="zh-CN"/>
        </w:rPr>
      </w:pPr>
      <w:r>
        <w:rPr>
          <w:lang w:eastAsia="zh-CN"/>
        </w:rPr>
        <w:t>（六）</w:t>
      </w:r>
      <w:r>
        <w:rPr>
          <w:rFonts w:ascii="Times New Roman" w:eastAsia="Times New Roman" w:hAnsi="Times New Roman" w:cs="Times New Roman"/>
          <w:lang w:eastAsia="zh-CN"/>
        </w:rPr>
        <w:t>LB/T004-2013</w:t>
      </w:r>
      <w:r>
        <w:rPr>
          <w:lang w:eastAsia="zh-CN"/>
        </w:rPr>
        <w:t>《旅行社国内旅游服务规范》</w:t>
      </w:r>
    </w:p>
    <w:p w14:paraId="5F60736B" w14:textId="77777777" w:rsidR="00A67C55" w:rsidRDefault="006156C0">
      <w:pPr>
        <w:pStyle w:val="a3"/>
        <w:spacing w:before="234" w:line="216" w:lineRule="auto"/>
        <w:ind w:left="742"/>
        <w:rPr>
          <w:rFonts w:hint="eastAsia"/>
          <w:lang w:eastAsia="zh-CN"/>
        </w:rPr>
      </w:pPr>
      <w:r>
        <w:rPr>
          <w:lang w:eastAsia="zh-CN"/>
        </w:rPr>
        <w:t>（七）</w:t>
      </w:r>
      <w:r>
        <w:rPr>
          <w:rFonts w:ascii="Times New Roman" w:eastAsia="Times New Roman" w:hAnsi="Times New Roman" w:cs="Times New Roman"/>
          <w:lang w:eastAsia="zh-CN"/>
        </w:rPr>
        <w:t>GB/T31385-2015</w:t>
      </w:r>
      <w:r>
        <w:rPr>
          <w:lang w:eastAsia="zh-CN"/>
        </w:rPr>
        <w:t>《旅行社服务通则》</w:t>
      </w:r>
    </w:p>
    <w:p w14:paraId="1238AA8A" w14:textId="77777777" w:rsidR="00A67C55" w:rsidRDefault="006156C0">
      <w:pPr>
        <w:pStyle w:val="a3"/>
        <w:spacing w:before="231" w:line="216" w:lineRule="auto"/>
        <w:ind w:left="742"/>
        <w:rPr>
          <w:rFonts w:hint="eastAsia"/>
          <w:lang w:eastAsia="zh-CN"/>
        </w:rPr>
      </w:pPr>
      <w:r>
        <w:rPr>
          <w:lang w:eastAsia="zh-CN"/>
        </w:rPr>
        <w:t>（八）</w:t>
      </w:r>
      <w:r>
        <w:rPr>
          <w:rFonts w:ascii="Times New Roman" w:eastAsia="Times New Roman" w:hAnsi="Times New Roman" w:cs="Times New Roman"/>
          <w:lang w:eastAsia="zh-CN"/>
        </w:rPr>
        <w:t>GB/T31386-2015</w:t>
      </w:r>
      <w:r>
        <w:rPr>
          <w:lang w:eastAsia="zh-CN"/>
        </w:rPr>
        <w:t>《旅行社出境旅游服务规范》</w:t>
      </w:r>
    </w:p>
    <w:p w14:paraId="22F3325F" w14:textId="77777777" w:rsidR="00A67C55" w:rsidRDefault="006156C0">
      <w:pPr>
        <w:pStyle w:val="a3"/>
        <w:spacing w:before="231" w:line="218" w:lineRule="auto"/>
        <w:ind w:left="742"/>
        <w:rPr>
          <w:rFonts w:hint="eastAsia"/>
          <w:lang w:eastAsia="zh-CN"/>
        </w:rPr>
      </w:pPr>
      <w:r>
        <w:rPr>
          <w:lang w:eastAsia="zh-CN"/>
        </w:rPr>
        <w:t>（九）</w:t>
      </w:r>
      <w:r>
        <w:rPr>
          <w:rFonts w:ascii="Times New Roman" w:eastAsia="Times New Roman" w:hAnsi="Times New Roman" w:cs="Times New Roman"/>
          <w:lang w:eastAsia="zh-CN"/>
        </w:rPr>
        <w:t>LB/T039-2015</w:t>
      </w:r>
      <w:r>
        <w:rPr>
          <w:lang w:eastAsia="zh-CN"/>
        </w:rPr>
        <w:t>《导游领队引导文明旅游规范》</w:t>
      </w:r>
    </w:p>
    <w:p w14:paraId="66E02FDD" w14:textId="77777777" w:rsidR="00A67C55" w:rsidRDefault="006156C0">
      <w:pPr>
        <w:spacing w:before="220" w:line="242" w:lineRule="auto"/>
        <w:ind w:left="755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九、技术环境</w:t>
      </w:r>
    </w:p>
    <w:p w14:paraId="41992AD2" w14:textId="77777777" w:rsidR="00A67C55" w:rsidRDefault="006156C0">
      <w:pPr>
        <w:pStyle w:val="a3"/>
        <w:spacing w:before="203" w:line="369" w:lineRule="auto"/>
        <w:ind w:left="193" w:firstLine="553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赛项执委会为赛项提供所需的竞赛环境和相应器材。现场配备空调系统，确保环境温度适宜；保证良好的采光、照明和通风，</w:t>
      </w:r>
      <w:r>
        <w:rPr>
          <w:spacing w:val="5"/>
          <w:lang w:eastAsia="zh-CN"/>
        </w:rPr>
        <w:t>必要时</w:t>
      </w:r>
      <w:r>
        <w:rPr>
          <w:spacing w:val="6"/>
          <w:lang w:eastAsia="zh-CN"/>
        </w:rPr>
        <w:lastRenderedPageBreak/>
        <w:t>设置抽风装置；提供稳定水、电供应和供电应急设备；比赛现</w:t>
      </w:r>
      <w:r>
        <w:rPr>
          <w:spacing w:val="5"/>
          <w:lang w:eastAsia="zh-CN"/>
        </w:rPr>
        <w:t>场设置</w:t>
      </w:r>
      <w:r>
        <w:rPr>
          <w:spacing w:val="-1"/>
          <w:lang w:eastAsia="zh-CN"/>
        </w:rPr>
        <w:t>专门的观摩区，供各参赛队领队、指导教师现场观摩。</w:t>
      </w:r>
    </w:p>
    <w:p w14:paraId="2C0C8598" w14:textId="77777777" w:rsidR="00A67C55" w:rsidRDefault="006156C0">
      <w:pPr>
        <w:pStyle w:val="a3"/>
        <w:spacing w:before="2" w:line="369" w:lineRule="auto"/>
        <w:ind w:left="197" w:right="52" w:firstLine="550"/>
        <w:rPr>
          <w:rFonts w:hint="eastAsia"/>
          <w:lang w:eastAsia="zh-CN"/>
        </w:rPr>
      </w:pPr>
      <w:r>
        <w:rPr>
          <w:spacing w:val="4"/>
          <w:lang w:eastAsia="zh-CN"/>
        </w:rPr>
        <w:t>赛项执委会在其他区域指定场地，</w:t>
      </w:r>
      <w:proofErr w:type="gramStart"/>
      <w:r>
        <w:rPr>
          <w:spacing w:val="4"/>
          <w:lang w:eastAsia="zh-CN"/>
        </w:rPr>
        <w:t>设成绩</w:t>
      </w:r>
      <w:proofErr w:type="gramEnd"/>
      <w:r>
        <w:rPr>
          <w:spacing w:val="4"/>
          <w:lang w:eastAsia="zh-CN"/>
        </w:rPr>
        <w:t>公布区、观摩展示区、</w:t>
      </w:r>
      <w:r>
        <w:rPr>
          <w:spacing w:val="-3"/>
          <w:lang w:eastAsia="zh-CN"/>
        </w:rPr>
        <w:t>服务保障区、媒体区、休息区、咨询区、</w:t>
      </w:r>
      <w:proofErr w:type="gramStart"/>
      <w:r>
        <w:rPr>
          <w:spacing w:val="-3"/>
          <w:lang w:eastAsia="zh-CN"/>
        </w:rPr>
        <w:t>申诉区</w:t>
      </w:r>
      <w:proofErr w:type="gramEnd"/>
      <w:r>
        <w:rPr>
          <w:spacing w:val="-3"/>
          <w:lang w:eastAsia="zh-CN"/>
        </w:rPr>
        <w:t>等。</w:t>
      </w:r>
    </w:p>
    <w:p w14:paraId="776DE0BF" w14:textId="77777777" w:rsidR="00A67C55" w:rsidRDefault="006156C0">
      <w:pPr>
        <w:pStyle w:val="a3"/>
        <w:spacing w:line="216" w:lineRule="auto"/>
        <w:ind w:left="761"/>
        <w:rPr>
          <w:rFonts w:hint="eastAsia"/>
          <w:lang w:eastAsia="zh-CN"/>
        </w:rPr>
      </w:pPr>
      <w:r>
        <w:rPr>
          <w:spacing w:val="-2"/>
          <w:lang w:eastAsia="zh-CN"/>
        </w:rPr>
        <w:t xml:space="preserve">具体场地及设备要求清单见表 </w:t>
      </w:r>
      <w:r>
        <w:rPr>
          <w:rFonts w:ascii="Times New Roman" w:eastAsia="Times New Roman" w:hAnsi="Times New Roman" w:cs="Times New Roman"/>
          <w:spacing w:val="-2"/>
          <w:lang w:eastAsia="zh-CN"/>
        </w:rPr>
        <w:t>4</w:t>
      </w:r>
      <w:r>
        <w:rPr>
          <w:spacing w:val="-2"/>
          <w:lang w:eastAsia="zh-CN"/>
        </w:rPr>
        <w:t>。</w:t>
      </w:r>
    </w:p>
    <w:p w14:paraId="4D53F8FF" w14:textId="77777777" w:rsidR="00A67C55" w:rsidRDefault="006156C0">
      <w:pPr>
        <w:spacing w:before="60" w:line="222" w:lineRule="auto"/>
        <w:ind w:left="3258"/>
        <w:outlineLvl w:val="2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/>
          <w:spacing w:val="-2"/>
          <w:sz w:val="24"/>
          <w:szCs w:val="24"/>
        </w:rPr>
        <w:t>表</w:t>
      </w:r>
      <w:r>
        <w:rPr>
          <w:rFonts w:ascii="黑体" w:eastAsia="黑体" w:hAnsi="黑体" w:cs="黑体"/>
          <w:spacing w:val="-50"/>
          <w:sz w:val="24"/>
          <w:szCs w:val="24"/>
        </w:rPr>
        <w:t xml:space="preserve"> </w:t>
      </w:r>
      <w:r>
        <w:rPr>
          <w:rFonts w:ascii="黑体" w:eastAsia="黑体" w:hAnsi="黑体" w:cs="黑体"/>
          <w:spacing w:val="-2"/>
          <w:sz w:val="24"/>
          <w:szCs w:val="24"/>
        </w:rPr>
        <w:t xml:space="preserve">4 </w:t>
      </w:r>
      <w:proofErr w:type="spellStart"/>
      <w:r>
        <w:rPr>
          <w:rFonts w:ascii="黑体" w:eastAsia="黑体" w:hAnsi="黑体" w:cs="黑体"/>
          <w:spacing w:val="-2"/>
          <w:sz w:val="24"/>
          <w:szCs w:val="24"/>
        </w:rPr>
        <w:t>竞赛场地及设备清单</w:t>
      </w:r>
      <w:proofErr w:type="spellEnd"/>
    </w:p>
    <w:p w14:paraId="298420FC" w14:textId="77777777" w:rsidR="00A67C55" w:rsidRDefault="00A67C55">
      <w:pPr>
        <w:spacing w:line="128" w:lineRule="auto"/>
        <w:rPr>
          <w:sz w:val="2"/>
        </w:rPr>
      </w:pPr>
    </w:p>
    <w:tbl>
      <w:tblPr>
        <w:tblStyle w:val="TableNormal"/>
        <w:tblW w:w="86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497"/>
        <w:gridCol w:w="1391"/>
        <w:gridCol w:w="5207"/>
      </w:tblGrid>
      <w:tr w:rsidR="00A67C55" w14:paraId="0F68FA50" w14:textId="77777777">
        <w:trPr>
          <w:trHeight w:val="460"/>
        </w:trPr>
        <w:tc>
          <w:tcPr>
            <w:tcW w:w="580" w:type="dxa"/>
          </w:tcPr>
          <w:p w14:paraId="4CF22EED" w14:textId="77777777" w:rsidR="00A67C55" w:rsidRDefault="006156C0">
            <w:pPr>
              <w:spacing w:before="74" w:line="222" w:lineRule="auto"/>
              <w:ind w:left="6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497" w:type="dxa"/>
          </w:tcPr>
          <w:p w14:paraId="01FF099A" w14:textId="77777777" w:rsidR="00A67C55" w:rsidRDefault="006156C0">
            <w:pPr>
              <w:spacing w:before="74" w:line="222" w:lineRule="auto"/>
              <w:ind w:left="30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赛项内容</w:t>
            </w:r>
            <w:proofErr w:type="spellEnd"/>
          </w:p>
        </w:tc>
        <w:tc>
          <w:tcPr>
            <w:tcW w:w="1391" w:type="dxa"/>
          </w:tcPr>
          <w:p w14:paraId="302001B5" w14:textId="77777777" w:rsidR="00A67C55" w:rsidRDefault="006156C0">
            <w:pPr>
              <w:spacing w:before="74" w:line="223" w:lineRule="auto"/>
              <w:ind w:left="25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比赛场地</w:t>
            </w:r>
            <w:proofErr w:type="spellEnd"/>
          </w:p>
        </w:tc>
        <w:tc>
          <w:tcPr>
            <w:tcW w:w="5207" w:type="dxa"/>
          </w:tcPr>
          <w:p w14:paraId="56EE4F67" w14:textId="77777777" w:rsidR="00A67C55" w:rsidRDefault="006156C0">
            <w:pPr>
              <w:spacing w:before="74" w:line="222" w:lineRule="auto"/>
              <w:ind w:left="213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场地要求</w:t>
            </w:r>
            <w:proofErr w:type="spellEnd"/>
          </w:p>
        </w:tc>
      </w:tr>
      <w:tr w:rsidR="00304D22" w14:paraId="6692FA0C" w14:textId="77777777" w:rsidTr="00304D22">
        <w:trPr>
          <w:trHeight w:val="577"/>
        </w:trPr>
        <w:tc>
          <w:tcPr>
            <w:tcW w:w="580" w:type="dxa"/>
            <w:vAlign w:val="center"/>
          </w:tcPr>
          <w:p w14:paraId="215B9286" w14:textId="58F7C2FC" w:rsidR="00304D22" w:rsidRPr="00304D22" w:rsidRDefault="00304D22" w:rsidP="00304D22">
            <w:pPr>
              <w:spacing w:before="74" w:line="222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  <w:r w:rsidRPr="00304D22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497" w:type="dxa"/>
            <w:vAlign w:val="center"/>
          </w:tcPr>
          <w:p w14:paraId="5110D96C" w14:textId="189EA6F2" w:rsidR="00304D22" w:rsidRPr="00304D22" w:rsidRDefault="00304D22" w:rsidP="00304D22">
            <w:pPr>
              <w:spacing w:before="74" w:line="222" w:lineRule="auto"/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</w:pPr>
            <w:proofErr w:type="spellStart"/>
            <w:r w:rsidRPr="00304D22">
              <w:rPr>
                <w:rFonts w:ascii="仿宋" w:eastAsia="仿宋" w:hAnsi="仿宋" w:cs="仿宋"/>
                <w:spacing w:val="-3"/>
                <w:sz w:val="24"/>
                <w:szCs w:val="24"/>
              </w:rPr>
              <w:t>导游综合知识</w:t>
            </w:r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</w:rPr>
              <w:t>测试</w:t>
            </w:r>
            <w:proofErr w:type="spellEnd"/>
          </w:p>
        </w:tc>
        <w:tc>
          <w:tcPr>
            <w:tcW w:w="1391" w:type="dxa"/>
            <w:vAlign w:val="center"/>
          </w:tcPr>
          <w:p w14:paraId="0E71EDA9" w14:textId="27F86EFD" w:rsidR="00304D22" w:rsidRPr="00304D22" w:rsidRDefault="00304D22" w:rsidP="00304D22">
            <w:pPr>
              <w:spacing w:before="74" w:line="223" w:lineRule="auto"/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</w:pPr>
            <w:r w:rsidRPr="00304D22">
              <w:rPr>
                <w:rFonts w:ascii="仿宋" w:eastAsia="仿宋" w:hAnsi="仿宋" w:cs="仿宋"/>
                <w:sz w:val="24"/>
                <w:szCs w:val="24"/>
              </w:rPr>
              <w:t>机房</w:t>
            </w:r>
            <w:r w:rsidRPr="00304D22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  <w:r w:rsidRPr="00304D22">
              <w:rPr>
                <w:rFonts w:ascii="仿宋" w:eastAsia="仿宋" w:hAnsi="仿宋" w:cs="仿宋"/>
                <w:sz w:val="24"/>
                <w:szCs w:val="24"/>
              </w:rPr>
              <w:t>间</w:t>
            </w:r>
          </w:p>
        </w:tc>
        <w:tc>
          <w:tcPr>
            <w:tcW w:w="5207" w:type="dxa"/>
            <w:vAlign w:val="center"/>
          </w:tcPr>
          <w:p w14:paraId="43B735AD" w14:textId="77777777" w:rsidR="00304D22" w:rsidRPr="00304D22" w:rsidRDefault="00304D22" w:rsidP="00304D22">
            <w:pPr>
              <w:spacing w:before="74" w:line="222" w:lineRule="auto"/>
              <w:ind w:left="2131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</w:p>
        </w:tc>
      </w:tr>
      <w:tr w:rsidR="00304D22" w14:paraId="61670E75" w14:textId="77777777" w:rsidTr="00304D22">
        <w:trPr>
          <w:trHeight w:val="460"/>
        </w:trPr>
        <w:tc>
          <w:tcPr>
            <w:tcW w:w="580" w:type="dxa"/>
            <w:vAlign w:val="center"/>
          </w:tcPr>
          <w:p w14:paraId="3E0BC20C" w14:textId="2E1E9E36" w:rsidR="00304D22" w:rsidRPr="00304D22" w:rsidRDefault="00304D22" w:rsidP="00304D22">
            <w:pPr>
              <w:spacing w:before="74" w:line="222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  <w:r w:rsidRPr="00304D22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 w14:paraId="64200C31" w14:textId="087AEC1A" w:rsidR="00304D22" w:rsidRPr="00304D22" w:rsidRDefault="00304D22" w:rsidP="00304D22">
            <w:pPr>
              <w:spacing w:before="78" w:line="255" w:lineRule="auto"/>
              <w:ind w:right="205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现场导游</w:t>
            </w:r>
            <w:proofErr w:type="gramStart"/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词创作</w:t>
            </w:r>
            <w:proofErr w:type="gramEnd"/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及讲解、自选导游词讲解</w:t>
            </w:r>
          </w:p>
        </w:tc>
        <w:tc>
          <w:tcPr>
            <w:tcW w:w="1391" w:type="dxa"/>
            <w:vAlign w:val="center"/>
          </w:tcPr>
          <w:p w14:paraId="3C8098BB" w14:textId="2E46BB0D" w:rsidR="00304D22" w:rsidRPr="00304D22" w:rsidRDefault="00304D22" w:rsidP="00304D22">
            <w:pPr>
              <w:spacing w:before="74" w:line="223" w:lineRule="auto"/>
              <w:rPr>
                <w:rFonts w:ascii="仿宋" w:eastAsia="仿宋" w:hAnsi="仿宋" w:cs="仿宋" w:hint="eastAsia"/>
                <w:spacing w:val="-9"/>
                <w:sz w:val="24"/>
                <w:szCs w:val="24"/>
                <w:lang w:eastAsia="zh-CN"/>
              </w:rPr>
            </w:pPr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导游</w:t>
            </w:r>
            <w:proofErr w:type="gramStart"/>
            <w:r w:rsidRPr="00304D22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词创作</w:t>
            </w:r>
            <w:proofErr w:type="gramEnd"/>
            <w:r w:rsidRPr="00304D22">
              <w:rPr>
                <w:rFonts w:ascii="仿宋" w:eastAsia="仿宋" w:hAnsi="仿宋" w:cs="仿宋"/>
                <w:spacing w:val="-17"/>
                <w:sz w:val="24"/>
                <w:szCs w:val="24"/>
                <w:lang w:eastAsia="zh-CN"/>
              </w:rPr>
              <w:t>室</w:t>
            </w:r>
            <w:r w:rsidRPr="00304D22"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cs="仿宋" w:hint="eastAsia"/>
                <w:spacing w:val="-17"/>
                <w:sz w:val="24"/>
                <w:szCs w:val="24"/>
                <w:lang w:eastAsia="zh-CN"/>
              </w:rPr>
              <w:t>3</w:t>
            </w:r>
            <w:r w:rsidRPr="00304D22"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cs="仿宋"/>
                <w:spacing w:val="-17"/>
                <w:sz w:val="24"/>
                <w:szCs w:val="24"/>
                <w:lang w:eastAsia="zh-CN"/>
              </w:rPr>
              <w:t>间，</w:t>
            </w:r>
            <w:r w:rsidRPr="00304D22">
              <w:rPr>
                <w:rFonts w:ascii="仿宋" w:eastAsia="仿宋" w:hAnsi="仿宋" w:cs="仿宋" w:hint="eastAsia"/>
                <w:spacing w:val="-17"/>
                <w:sz w:val="24"/>
                <w:szCs w:val="24"/>
                <w:lang w:eastAsia="zh-CN"/>
              </w:rPr>
              <w:t>j</w:t>
            </w:r>
            <w:proofErr w:type="gramStart"/>
            <w:r w:rsidRPr="00304D22">
              <w:rPr>
                <w:rFonts w:ascii="仿宋" w:eastAsia="仿宋" w:hAnsi="仿宋" w:cs="仿宋" w:hint="eastAsia"/>
                <w:spacing w:val="-17"/>
                <w:sz w:val="24"/>
                <w:szCs w:val="24"/>
                <w:lang w:eastAsia="zh-CN"/>
              </w:rPr>
              <w:t>讲解室</w:t>
            </w:r>
            <w:proofErr w:type="gramEnd"/>
            <w:r w:rsidRPr="00304D22"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1</w:t>
            </w:r>
            <w:r w:rsidRPr="00304D22"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间。</w:t>
            </w:r>
          </w:p>
        </w:tc>
        <w:tc>
          <w:tcPr>
            <w:tcW w:w="5207" w:type="dxa"/>
            <w:vAlign w:val="center"/>
          </w:tcPr>
          <w:p w14:paraId="2C700B1C" w14:textId="6A82BBB6" w:rsidR="00304D22" w:rsidRPr="00304D22" w:rsidRDefault="00304D22" w:rsidP="00304D22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导游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词创作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室不限大小。报告厅要求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设背景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墙、舞台，配音响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1 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套、多媒体设备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1 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套（含投影仪）、移动电子屏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1 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、电脑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台、自动计时系统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2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耳麦</w:t>
            </w:r>
            <w:proofErr w:type="gramEnd"/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2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，计分平板电脑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台（或计算器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）、纸笔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8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套，裁判员席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个。</w:t>
            </w:r>
          </w:p>
        </w:tc>
      </w:tr>
      <w:tr w:rsidR="00304D22" w14:paraId="4986AAFD" w14:textId="77777777" w:rsidTr="00304D22">
        <w:trPr>
          <w:trHeight w:val="460"/>
        </w:trPr>
        <w:tc>
          <w:tcPr>
            <w:tcW w:w="580" w:type="dxa"/>
            <w:vAlign w:val="center"/>
          </w:tcPr>
          <w:p w14:paraId="77472037" w14:textId="6B8C05D1" w:rsidR="00304D22" w:rsidRPr="00304D22" w:rsidRDefault="00304D22" w:rsidP="00304D22">
            <w:pPr>
              <w:spacing w:before="74" w:line="222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  <w:r w:rsidRPr="00304D22">
              <w:rPr>
                <w:rFonts w:ascii="仿宋" w:eastAsia="仿宋" w:hAnsi="仿宋"/>
                <w:position w:val="1"/>
                <w:sz w:val="24"/>
                <w:szCs w:val="24"/>
              </w:rPr>
              <w:t>3</w:t>
            </w:r>
          </w:p>
        </w:tc>
        <w:tc>
          <w:tcPr>
            <w:tcW w:w="1497" w:type="dxa"/>
            <w:vAlign w:val="center"/>
          </w:tcPr>
          <w:p w14:paraId="7EABE692" w14:textId="4AF3A3D3" w:rsidR="00304D22" w:rsidRPr="00304D22" w:rsidRDefault="00304D22" w:rsidP="00304D22">
            <w:pPr>
              <w:spacing w:before="74" w:line="222" w:lineRule="auto"/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</w:pPr>
            <w:proofErr w:type="spellStart"/>
            <w:r w:rsidRPr="00304D22">
              <w:rPr>
                <w:rFonts w:ascii="仿宋" w:eastAsia="仿宋" w:hAnsi="仿宋" w:cs="仿宋"/>
                <w:spacing w:val="-5"/>
                <w:sz w:val="24"/>
                <w:szCs w:val="24"/>
              </w:rPr>
              <w:t>才艺运用</w:t>
            </w:r>
            <w:proofErr w:type="spellEnd"/>
          </w:p>
        </w:tc>
        <w:tc>
          <w:tcPr>
            <w:tcW w:w="1391" w:type="dxa"/>
            <w:vAlign w:val="center"/>
          </w:tcPr>
          <w:p w14:paraId="23B97457" w14:textId="0F39B557" w:rsidR="00304D22" w:rsidRPr="00304D22" w:rsidRDefault="00304D22" w:rsidP="00304D22">
            <w:pPr>
              <w:spacing w:before="74" w:line="223" w:lineRule="auto"/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</w:pPr>
            <w:proofErr w:type="spellStart"/>
            <w:r w:rsidRPr="00304D22">
              <w:rPr>
                <w:rFonts w:ascii="仿宋" w:eastAsia="仿宋" w:hAnsi="仿宋" w:cs="仿宋"/>
                <w:spacing w:val="-5"/>
                <w:sz w:val="24"/>
                <w:szCs w:val="24"/>
              </w:rPr>
              <w:t>会议厅或礼</w:t>
            </w:r>
            <w:r w:rsidRPr="00304D22">
              <w:rPr>
                <w:rFonts w:ascii="仿宋" w:eastAsia="仿宋" w:hAnsi="仿宋" w:cs="仿宋"/>
                <w:spacing w:val="-19"/>
                <w:sz w:val="24"/>
                <w:szCs w:val="24"/>
              </w:rPr>
              <w:t>堂</w:t>
            </w:r>
            <w:proofErr w:type="spellEnd"/>
            <w:r w:rsidRPr="00304D22">
              <w:rPr>
                <w:rFonts w:ascii="仿宋" w:eastAsia="仿宋" w:hAnsi="仿宋" w:cs="仿宋"/>
                <w:spacing w:val="-34"/>
                <w:sz w:val="24"/>
                <w:szCs w:val="24"/>
              </w:rPr>
              <w:t xml:space="preserve"> </w:t>
            </w:r>
            <w:r w:rsidRPr="00304D22">
              <w:rPr>
                <w:rFonts w:ascii="仿宋" w:eastAsia="仿宋" w:hAnsi="仿宋" w:cs="仿宋"/>
                <w:spacing w:val="-19"/>
                <w:sz w:val="24"/>
                <w:szCs w:val="24"/>
              </w:rPr>
              <w:t>1</w:t>
            </w:r>
            <w:r w:rsidRPr="00304D22">
              <w:rPr>
                <w:rFonts w:ascii="仿宋" w:eastAsia="仿宋" w:hAnsi="仿宋" w:cs="仿宋"/>
                <w:spacing w:val="-21"/>
                <w:sz w:val="24"/>
                <w:szCs w:val="24"/>
              </w:rPr>
              <w:t xml:space="preserve"> </w:t>
            </w:r>
            <w:r w:rsidRPr="00304D22">
              <w:rPr>
                <w:rFonts w:ascii="仿宋" w:eastAsia="仿宋" w:hAnsi="仿宋" w:cs="仿宋"/>
                <w:spacing w:val="-19"/>
                <w:sz w:val="24"/>
                <w:szCs w:val="24"/>
              </w:rPr>
              <w:t>间</w:t>
            </w:r>
          </w:p>
        </w:tc>
        <w:tc>
          <w:tcPr>
            <w:tcW w:w="5207" w:type="dxa"/>
            <w:vAlign w:val="center"/>
          </w:tcPr>
          <w:p w14:paraId="1CB0E67B" w14:textId="33EE84AD" w:rsidR="00304D22" w:rsidRPr="00304D22" w:rsidRDefault="00304D22" w:rsidP="00304D22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设置舞台、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LED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大屏幕、自动计时系统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2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、音响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1 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套、计分平板电脑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台（或计算器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个）、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耳麦</w:t>
            </w:r>
            <w:proofErr w:type="gramEnd"/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2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、手麦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304D22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，裁判员席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3 </w:t>
            </w:r>
            <w:proofErr w:type="gramStart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个</w:t>
            </w:r>
            <w:proofErr w:type="gramEnd"/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；参赛选手自备才艺展示道具和参赛服装等。</w:t>
            </w:r>
          </w:p>
        </w:tc>
      </w:tr>
      <w:tr w:rsidR="00304D22" w14:paraId="6C43F739" w14:textId="77777777" w:rsidTr="00304D22">
        <w:trPr>
          <w:trHeight w:val="460"/>
        </w:trPr>
        <w:tc>
          <w:tcPr>
            <w:tcW w:w="580" w:type="dxa"/>
            <w:vAlign w:val="center"/>
          </w:tcPr>
          <w:p w14:paraId="79B9356B" w14:textId="6064B1EB" w:rsidR="00304D22" w:rsidRPr="00304D22" w:rsidRDefault="00304D22" w:rsidP="00304D22">
            <w:pPr>
              <w:spacing w:before="74" w:line="222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  <w:r w:rsidRPr="00304D22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97" w:type="dxa"/>
            <w:vAlign w:val="center"/>
          </w:tcPr>
          <w:p w14:paraId="514339E4" w14:textId="120A72BE" w:rsidR="00304D22" w:rsidRPr="00304D22" w:rsidRDefault="00304D22" w:rsidP="00304D22">
            <w:pPr>
              <w:spacing w:before="74" w:line="222" w:lineRule="auto"/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</w:pPr>
            <w:proofErr w:type="spellStart"/>
            <w:r w:rsidRPr="00304D22">
              <w:rPr>
                <w:rFonts w:ascii="仿宋" w:eastAsia="仿宋" w:hAnsi="仿宋" w:cs="宋体" w:hint="eastAsia"/>
                <w:sz w:val="24"/>
                <w:szCs w:val="24"/>
              </w:rPr>
              <w:t>现场观摩室</w:t>
            </w:r>
            <w:proofErr w:type="spellEnd"/>
          </w:p>
        </w:tc>
        <w:tc>
          <w:tcPr>
            <w:tcW w:w="1391" w:type="dxa"/>
            <w:vAlign w:val="center"/>
          </w:tcPr>
          <w:p w14:paraId="1B10B420" w14:textId="35E0ABDB" w:rsidR="00304D22" w:rsidRPr="00304D22" w:rsidRDefault="00304D22" w:rsidP="00304D22">
            <w:pPr>
              <w:spacing w:before="74" w:line="223" w:lineRule="auto"/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</w:pPr>
            <w:proofErr w:type="spellStart"/>
            <w:r w:rsidRPr="00304D22">
              <w:rPr>
                <w:rFonts w:ascii="仿宋" w:eastAsia="仿宋" w:hAnsi="仿宋" w:cs="宋体" w:hint="eastAsia"/>
                <w:sz w:val="24"/>
                <w:szCs w:val="24"/>
              </w:rPr>
              <w:t>会议厅</w:t>
            </w:r>
            <w:proofErr w:type="spellEnd"/>
          </w:p>
        </w:tc>
        <w:tc>
          <w:tcPr>
            <w:tcW w:w="5207" w:type="dxa"/>
            <w:vAlign w:val="center"/>
          </w:tcPr>
          <w:p w14:paraId="6ADAF05C" w14:textId="072DB951" w:rsidR="00304D22" w:rsidRPr="00304D22" w:rsidRDefault="00304D22" w:rsidP="00304D22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观众席若干、直播系统</w:t>
            </w:r>
            <w:r w:rsidRPr="00304D22">
              <w:rPr>
                <w:rFonts w:ascii="仿宋" w:eastAsia="仿宋" w:hAnsi="仿宋"/>
                <w:sz w:val="24"/>
                <w:szCs w:val="24"/>
                <w:lang w:eastAsia="zh-CN"/>
              </w:rPr>
              <w:t>1</w:t>
            </w:r>
            <w:r w:rsidRPr="00304D22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套</w:t>
            </w:r>
          </w:p>
        </w:tc>
      </w:tr>
    </w:tbl>
    <w:p w14:paraId="49578503" w14:textId="77777777" w:rsidR="00A67C55" w:rsidRDefault="00A67C55">
      <w:pPr>
        <w:rPr>
          <w:lang w:eastAsia="zh-CN"/>
        </w:rPr>
      </w:pPr>
    </w:p>
    <w:p w14:paraId="2770C680" w14:textId="77777777" w:rsidR="00304D22" w:rsidRDefault="00304D22" w:rsidP="00304D22">
      <w:pPr>
        <w:pStyle w:val="a3"/>
        <w:spacing w:before="208" w:line="218" w:lineRule="auto"/>
        <w:ind w:firstLineChars="300" w:firstLine="822"/>
        <w:rPr>
          <w:rFonts w:hint="eastAsia"/>
          <w:lang w:eastAsia="zh-CN"/>
        </w:rPr>
      </w:pPr>
      <w:r>
        <w:rPr>
          <w:spacing w:val="-6"/>
          <w:lang w:eastAsia="zh-CN"/>
        </w:rPr>
        <w:t>本赛项需要使用如下设备：</w:t>
      </w:r>
    </w:p>
    <w:p w14:paraId="2C7BDF90" w14:textId="77777777" w:rsidR="00304D22" w:rsidRDefault="00304D22" w:rsidP="00304D22">
      <w:pPr>
        <w:pStyle w:val="a3"/>
        <w:spacing w:before="228" w:line="218" w:lineRule="auto"/>
        <w:ind w:left="77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1.</w:t>
      </w:r>
      <w:r>
        <w:rPr>
          <w:spacing w:val="-4"/>
          <w:lang w:eastAsia="zh-CN"/>
        </w:rPr>
        <w:t>现场评分设备及成绩统计系统。</w:t>
      </w:r>
    </w:p>
    <w:p w14:paraId="273C6098" w14:textId="77777777" w:rsidR="00304D22" w:rsidRDefault="00304D22" w:rsidP="00304D22">
      <w:pPr>
        <w:pStyle w:val="a3"/>
        <w:spacing w:before="228" w:line="218" w:lineRule="auto"/>
        <w:ind w:left="74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2.</w:t>
      </w:r>
      <w:r>
        <w:rPr>
          <w:spacing w:val="-1"/>
          <w:lang w:eastAsia="zh-CN"/>
        </w:rPr>
        <w:t>裁判现场评分设备及成绩统计软件。</w:t>
      </w:r>
    </w:p>
    <w:p w14:paraId="5252736C" w14:textId="77777777" w:rsidR="00304D22" w:rsidRDefault="00304D22" w:rsidP="00304D22">
      <w:pPr>
        <w:pStyle w:val="a3"/>
        <w:spacing w:before="231" w:line="216" w:lineRule="auto"/>
        <w:ind w:left="75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3.</w:t>
      </w:r>
      <w:r>
        <w:rPr>
          <w:spacing w:val="-2"/>
          <w:lang w:eastAsia="zh-CN"/>
        </w:rPr>
        <w:t>比赛现场同时</w:t>
      </w:r>
      <w:proofErr w:type="gramStart"/>
      <w:r>
        <w:rPr>
          <w:spacing w:val="-2"/>
          <w:lang w:eastAsia="zh-CN"/>
        </w:rPr>
        <w:t>记录总</w:t>
      </w:r>
      <w:proofErr w:type="gramEnd"/>
      <w:r>
        <w:rPr>
          <w:spacing w:val="-2"/>
          <w:lang w:eastAsia="zh-CN"/>
        </w:rPr>
        <w:t>时长和单项比赛时长的自动计时设备。</w:t>
      </w:r>
    </w:p>
    <w:p w14:paraId="4022C5A9" w14:textId="77777777" w:rsidR="00304D22" w:rsidRDefault="00304D22" w:rsidP="00304D22">
      <w:pPr>
        <w:pStyle w:val="a3"/>
        <w:spacing w:before="232" w:line="216" w:lineRule="auto"/>
        <w:ind w:left="752"/>
        <w:rPr>
          <w:rFonts w:hint="eastAsia"/>
          <w:lang w:eastAsia="zh-CN"/>
        </w:rPr>
      </w:pPr>
      <w:r>
        <w:rPr>
          <w:spacing w:val="-3"/>
          <w:lang w:eastAsia="zh-CN"/>
        </w:rPr>
        <w:t>凡能达到上述要求的技术平台均可备选。</w:t>
      </w:r>
    </w:p>
    <w:p w14:paraId="4CD2673E" w14:textId="77777777" w:rsidR="00A67C55" w:rsidRDefault="006156C0">
      <w:pPr>
        <w:spacing w:before="218" w:line="242" w:lineRule="auto"/>
        <w:ind w:left="760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5"/>
          <w:sz w:val="28"/>
          <w:szCs w:val="28"/>
          <w:lang w:eastAsia="zh-CN"/>
        </w:rPr>
        <w:t>十、竞赛试题</w:t>
      </w:r>
    </w:p>
    <w:p w14:paraId="3ECF8CD1" w14:textId="77777777" w:rsidR="00A67C55" w:rsidRDefault="006156C0">
      <w:pPr>
        <w:pStyle w:val="a3"/>
        <w:spacing w:before="206" w:line="365" w:lineRule="auto"/>
        <w:ind w:left="214" w:firstLine="538"/>
        <w:rPr>
          <w:rFonts w:hint="eastAsia"/>
          <w:lang w:eastAsia="zh-CN"/>
        </w:rPr>
      </w:pPr>
      <w:r>
        <w:rPr>
          <w:spacing w:val="6"/>
          <w:lang w:eastAsia="zh-CN"/>
        </w:rPr>
        <w:t>本赛项</w:t>
      </w:r>
      <w:proofErr w:type="gramStart"/>
      <w:r>
        <w:rPr>
          <w:spacing w:val="6"/>
          <w:lang w:eastAsia="zh-CN"/>
        </w:rPr>
        <w:t>不</w:t>
      </w:r>
      <w:proofErr w:type="gramEnd"/>
      <w:r>
        <w:rPr>
          <w:spacing w:val="6"/>
          <w:lang w:eastAsia="zh-CN"/>
        </w:rPr>
        <w:t>公开赛题，赛项试题在赛事题库中公布，赛题确定后按</w:t>
      </w:r>
      <w:r>
        <w:rPr>
          <w:spacing w:val="-4"/>
          <w:lang w:eastAsia="zh-CN"/>
        </w:rPr>
        <w:t>照</w:t>
      </w:r>
      <w:r>
        <w:rPr>
          <w:spacing w:val="-82"/>
          <w:lang w:eastAsia="zh-CN"/>
        </w:rPr>
        <w:t xml:space="preserve"> </w:t>
      </w:r>
      <w:r>
        <w:rPr>
          <w:spacing w:val="-4"/>
          <w:lang w:eastAsia="zh-CN"/>
        </w:rPr>
        <w:t>“赛项赛题管理办法”执行严格的印刷和装订、保密和领取程序。</w:t>
      </w:r>
    </w:p>
    <w:p w14:paraId="3B59F8DB" w14:textId="77777777" w:rsidR="00A67C55" w:rsidRDefault="006156C0">
      <w:pPr>
        <w:spacing w:before="1" w:line="242" w:lineRule="auto"/>
        <w:ind w:left="760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十一、竞赛安全</w:t>
      </w:r>
    </w:p>
    <w:p w14:paraId="05ACB59D" w14:textId="77777777" w:rsidR="00A67C55" w:rsidRDefault="006156C0">
      <w:pPr>
        <w:spacing w:before="204" w:line="236" w:lineRule="auto"/>
        <w:ind w:left="729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（一）赛项安全</w:t>
      </w:r>
    </w:p>
    <w:p w14:paraId="4DC00986" w14:textId="77777777" w:rsidR="00A67C55" w:rsidRDefault="006156C0">
      <w:pPr>
        <w:pStyle w:val="a3"/>
        <w:spacing w:before="201" w:line="370" w:lineRule="auto"/>
        <w:ind w:left="201" w:firstLine="572"/>
        <w:jc w:val="both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lastRenderedPageBreak/>
        <w:t>1.</w:t>
      </w:r>
      <w:r>
        <w:rPr>
          <w:spacing w:val="8"/>
          <w:lang w:eastAsia="zh-CN"/>
        </w:rPr>
        <w:t>各参赛学校须在参赛前为每位参赛选手办理意</w:t>
      </w:r>
      <w:r>
        <w:rPr>
          <w:spacing w:val="7"/>
          <w:lang w:eastAsia="zh-CN"/>
        </w:rPr>
        <w:t>外伤害保险，加</w:t>
      </w:r>
      <w:r>
        <w:rPr>
          <w:spacing w:val="5"/>
          <w:lang w:eastAsia="zh-CN"/>
        </w:rPr>
        <w:t>强对参赛选手的安全教育和管理，指导和监督参赛选手严格按照安全</w:t>
      </w:r>
      <w:r>
        <w:rPr>
          <w:spacing w:val="3"/>
          <w:lang w:eastAsia="zh-CN"/>
        </w:rPr>
        <w:t>规程进行操作，</w:t>
      </w:r>
      <w:r>
        <w:rPr>
          <w:spacing w:val="-62"/>
          <w:lang w:eastAsia="zh-CN"/>
        </w:rPr>
        <w:t xml:space="preserve"> </w:t>
      </w:r>
      <w:r>
        <w:rPr>
          <w:spacing w:val="3"/>
          <w:lang w:eastAsia="zh-CN"/>
        </w:rPr>
        <w:t>防止发生安全事故。出发前须统一组织代表队进行体</w:t>
      </w:r>
      <w:r>
        <w:rPr>
          <w:spacing w:val="5"/>
          <w:lang w:eastAsia="zh-CN"/>
        </w:rPr>
        <w:t>检，确保领队、指导老师、参赛选手身体状况良好，有既</w:t>
      </w:r>
      <w:r>
        <w:rPr>
          <w:spacing w:val="4"/>
          <w:lang w:eastAsia="zh-CN"/>
        </w:rPr>
        <w:t>往病史、患</w:t>
      </w:r>
      <w:r>
        <w:rPr>
          <w:spacing w:val="-2"/>
          <w:lang w:eastAsia="zh-CN"/>
        </w:rPr>
        <w:t>有严重疾病者不得参加比赛。</w:t>
      </w:r>
    </w:p>
    <w:p w14:paraId="5B3A2A14" w14:textId="77777777" w:rsidR="00A67C55" w:rsidRDefault="006156C0">
      <w:pPr>
        <w:pStyle w:val="a3"/>
        <w:spacing w:before="2" w:line="318" w:lineRule="auto"/>
        <w:ind w:left="28" w:right="154" w:firstLine="55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lang w:eastAsia="zh-CN"/>
        </w:rPr>
        <w:t>竞赛执委会须在赛前组织专人对比赛现场、住宿</w:t>
      </w:r>
      <w:r>
        <w:rPr>
          <w:spacing w:val="-1"/>
          <w:lang w:eastAsia="zh-CN"/>
        </w:rPr>
        <w:t>场所和交通保障进行考察，并对安全工作提出明确要求。赛场的布置，赛场内的器材、设备，符合国家有关安全规定。</w:t>
      </w:r>
    </w:p>
    <w:p w14:paraId="616D1748" w14:textId="77777777" w:rsidR="00A67C55" w:rsidRDefault="006156C0">
      <w:pPr>
        <w:pStyle w:val="a3"/>
        <w:spacing w:before="229" w:line="331" w:lineRule="auto"/>
        <w:ind w:left="30" w:right="154" w:firstLine="55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赛场周围要设立警戒线，要求所有参赛人员必须凭执委会印发的有效证件进入场地，防止无关人员进入发生意外事件。比赛现场内应参照相关职业岗位的要求为选手提供必要的劳动保护。在具有危险</w:t>
      </w:r>
      <w:r>
        <w:rPr>
          <w:spacing w:val="-2"/>
          <w:lang w:eastAsia="zh-CN"/>
        </w:rPr>
        <w:t>性的操作环节，裁判员要严防选手出现错误操</w:t>
      </w:r>
      <w:r>
        <w:rPr>
          <w:spacing w:val="-3"/>
          <w:lang w:eastAsia="zh-CN"/>
        </w:rPr>
        <w:t>作。</w:t>
      </w:r>
    </w:p>
    <w:p w14:paraId="31231314" w14:textId="77777777" w:rsidR="00A67C55" w:rsidRDefault="006156C0">
      <w:pPr>
        <w:pStyle w:val="a3"/>
        <w:spacing w:before="231" w:line="293" w:lineRule="auto"/>
        <w:ind w:left="21" w:right="505" w:firstLine="55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lang w:eastAsia="zh-CN"/>
        </w:rPr>
        <w:t>严格控制与参赛无关的易燃易爆以及各类危险</w:t>
      </w:r>
      <w:r>
        <w:rPr>
          <w:spacing w:val="-1"/>
          <w:lang w:eastAsia="zh-CN"/>
        </w:rPr>
        <w:t>品进入比赛场</w:t>
      </w:r>
      <w:r>
        <w:rPr>
          <w:spacing w:val="-3"/>
          <w:lang w:eastAsia="zh-CN"/>
        </w:rPr>
        <w:t>地，不许随便携带书包进入赛场。</w:t>
      </w:r>
    </w:p>
    <w:p w14:paraId="299FABA7" w14:textId="77777777" w:rsidR="00A67C55" w:rsidRDefault="006156C0">
      <w:pPr>
        <w:pStyle w:val="a3"/>
        <w:spacing w:before="231" w:line="293" w:lineRule="auto"/>
        <w:ind w:left="17" w:right="235" w:firstLine="56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5.</w:t>
      </w:r>
      <w:r>
        <w:rPr>
          <w:spacing w:val="-1"/>
          <w:lang w:eastAsia="zh-CN"/>
        </w:rPr>
        <w:t>大赛现场需对赛场进行网络监控，以免场内外信息交互，充分</w:t>
      </w:r>
      <w:r>
        <w:rPr>
          <w:spacing w:val="-3"/>
          <w:lang w:eastAsia="zh-CN"/>
        </w:rPr>
        <w:t>体现大赛的严肃、公平和公正性。</w:t>
      </w:r>
    </w:p>
    <w:p w14:paraId="6D88E0C9" w14:textId="77777777" w:rsidR="00A67C55" w:rsidRDefault="006156C0">
      <w:pPr>
        <w:pStyle w:val="a3"/>
        <w:spacing w:before="232" w:line="217" w:lineRule="auto"/>
        <w:ind w:left="58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6.</w:t>
      </w:r>
      <w:r>
        <w:rPr>
          <w:spacing w:val="-1"/>
          <w:lang w:eastAsia="zh-CN"/>
        </w:rPr>
        <w:t>执委会须会同承办学校制定开放赛场和体验区的人员疏导方</w:t>
      </w:r>
    </w:p>
    <w:p w14:paraId="372464EC" w14:textId="77777777" w:rsidR="00A67C55" w:rsidRDefault="006156C0">
      <w:pPr>
        <w:pStyle w:val="a3"/>
        <w:spacing w:before="230" w:line="293" w:lineRule="auto"/>
        <w:ind w:left="47" w:right="155" w:hanging="17"/>
        <w:rPr>
          <w:rFonts w:hint="eastAsia"/>
          <w:lang w:eastAsia="zh-CN"/>
        </w:rPr>
      </w:pPr>
      <w:r>
        <w:rPr>
          <w:spacing w:val="-1"/>
          <w:lang w:eastAsia="zh-CN"/>
        </w:rPr>
        <w:t>案。赛场环境中存在人员密集、车流人流交错的区域，除了设置齐全</w:t>
      </w:r>
      <w:r>
        <w:rPr>
          <w:spacing w:val="-3"/>
          <w:lang w:eastAsia="zh-CN"/>
        </w:rPr>
        <w:t>的指示标志外，须增加引导人员，并开辟备</w:t>
      </w:r>
      <w:r>
        <w:rPr>
          <w:spacing w:val="-4"/>
          <w:lang w:eastAsia="zh-CN"/>
        </w:rPr>
        <w:t>用通道。</w:t>
      </w:r>
    </w:p>
    <w:p w14:paraId="0A408CC7" w14:textId="77777777" w:rsidR="00A67C55" w:rsidRDefault="006156C0">
      <w:pPr>
        <w:pStyle w:val="a3"/>
        <w:spacing w:before="232" w:line="294" w:lineRule="auto"/>
        <w:ind w:left="35" w:right="224" w:firstLine="54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7.</w:t>
      </w:r>
      <w:r>
        <w:rPr>
          <w:spacing w:val="-1"/>
          <w:lang w:eastAsia="zh-CN"/>
        </w:rPr>
        <w:t>大赛期间，承办学校须在赛场管理的关键岗位，增加力量，建</w:t>
      </w:r>
      <w:r>
        <w:rPr>
          <w:spacing w:val="-3"/>
          <w:lang w:eastAsia="zh-CN"/>
        </w:rPr>
        <w:t>立安全管理日志。</w:t>
      </w:r>
    </w:p>
    <w:p w14:paraId="69655601" w14:textId="77777777" w:rsidR="00A67C55" w:rsidRDefault="006156C0">
      <w:pPr>
        <w:spacing w:before="227" w:line="236" w:lineRule="auto"/>
        <w:ind w:left="56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（二）生活条件</w:t>
      </w:r>
    </w:p>
    <w:p w14:paraId="6FA1488A" w14:textId="77777777" w:rsidR="00A67C55" w:rsidRDefault="006156C0">
      <w:pPr>
        <w:pStyle w:val="a3"/>
        <w:spacing w:before="203" w:line="294" w:lineRule="auto"/>
        <w:ind w:left="41" w:right="225" w:firstLine="562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1.</w:t>
      </w:r>
      <w:r>
        <w:rPr>
          <w:spacing w:val="-1"/>
          <w:lang w:eastAsia="zh-CN"/>
        </w:rPr>
        <w:t>比赛期间，参赛选手和指导教师可在学校指定酒店住</w:t>
      </w:r>
      <w:r>
        <w:rPr>
          <w:spacing w:val="-2"/>
          <w:lang w:eastAsia="zh-CN"/>
        </w:rPr>
        <w:t>宿，食宿</w:t>
      </w:r>
      <w:r>
        <w:rPr>
          <w:spacing w:val="-6"/>
          <w:lang w:eastAsia="zh-CN"/>
        </w:rPr>
        <w:t>费用自理。</w:t>
      </w:r>
    </w:p>
    <w:p w14:paraId="1968D0B8" w14:textId="77777777" w:rsidR="00A67C55" w:rsidRDefault="006156C0">
      <w:pPr>
        <w:pStyle w:val="a3"/>
        <w:spacing w:before="228" w:line="292" w:lineRule="auto"/>
        <w:ind w:left="26" w:right="225" w:firstLine="550"/>
        <w:rPr>
          <w:rFonts w:hint="eastAsia"/>
          <w:spacing w:val="-2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2.</w:t>
      </w:r>
      <w:r>
        <w:rPr>
          <w:lang w:eastAsia="zh-CN"/>
        </w:rPr>
        <w:t>比赛期间，承办学校保障选手、指导教师、裁判</w:t>
      </w:r>
      <w:r>
        <w:rPr>
          <w:spacing w:val="-1"/>
          <w:lang w:eastAsia="zh-CN"/>
        </w:rPr>
        <w:t>员和工作人员</w:t>
      </w:r>
      <w:r>
        <w:rPr>
          <w:spacing w:val="-2"/>
          <w:lang w:eastAsia="zh-CN"/>
        </w:rPr>
        <w:t>在校园内的安全。</w:t>
      </w:r>
    </w:p>
    <w:p w14:paraId="651BDC9D" w14:textId="77777777" w:rsidR="00A67C55" w:rsidRDefault="006156C0">
      <w:pPr>
        <w:pStyle w:val="a3"/>
        <w:spacing w:before="228" w:line="292" w:lineRule="auto"/>
        <w:ind w:left="26" w:right="225" w:firstLine="55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竞赛过程中的安全管理，除了可以采取必要的安全隔离措施</w:t>
      </w:r>
      <w:r>
        <w:rPr>
          <w:spacing w:val="-3"/>
          <w:lang w:eastAsia="zh-CN"/>
        </w:rPr>
        <w:t>外，应严格遵守国家相关法律法规，保护个人隐私和人身自由。</w:t>
      </w:r>
    </w:p>
    <w:p w14:paraId="78EB4E98" w14:textId="77777777" w:rsidR="00A67C55" w:rsidRDefault="006156C0">
      <w:pPr>
        <w:spacing w:before="1" w:line="235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（三）组队责任</w:t>
      </w:r>
    </w:p>
    <w:p w14:paraId="76331C12" w14:textId="77777777" w:rsidR="00A67C55" w:rsidRDefault="006156C0">
      <w:pPr>
        <w:pStyle w:val="a3"/>
        <w:spacing w:before="204" w:line="293" w:lineRule="auto"/>
        <w:ind w:left="27" w:right="309" w:firstLine="57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1.</w:t>
      </w:r>
      <w:r>
        <w:rPr>
          <w:spacing w:val="-3"/>
          <w:lang w:eastAsia="zh-CN"/>
        </w:rPr>
        <w:t>各学校代表队组成后，须制定相关管理制度，并对所有选手、</w:t>
      </w:r>
      <w:r>
        <w:rPr>
          <w:spacing w:val="-5"/>
          <w:lang w:eastAsia="zh-CN"/>
        </w:rPr>
        <w:t>指导教师进行安全教育。</w:t>
      </w:r>
    </w:p>
    <w:p w14:paraId="21C8CC50" w14:textId="77777777" w:rsidR="00A67C55" w:rsidRDefault="006156C0">
      <w:pPr>
        <w:pStyle w:val="a3"/>
        <w:spacing w:before="229" w:line="295" w:lineRule="auto"/>
        <w:ind w:left="23" w:right="257" w:firstLine="55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lang w:eastAsia="zh-CN"/>
        </w:rPr>
        <w:t>各参赛队伍须加强对参与比赛人员的安全管理，</w:t>
      </w:r>
      <w:r>
        <w:rPr>
          <w:spacing w:val="-1"/>
          <w:lang w:eastAsia="zh-CN"/>
        </w:rPr>
        <w:t>实现与赛场安</w:t>
      </w:r>
      <w:r>
        <w:rPr>
          <w:spacing w:val="-7"/>
          <w:lang w:eastAsia="zh-CN"/>
        </w:rPr>
        <w:t>全管理的对接。</w:t>
      </w:r>
    </w:p>
    <w:p w14:paraId="2F52D096" w14:textId="77777777" w:rsidR="00A67C55" w:rsidRDefault="006156C0">
      <w:pPr>
        <w:spacing w:before="225" w:line="238" w:lineRule="auto"/>
        <w:ind w:left="56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（四）应急处理</w:t>
      </w:r>
    </w:p>
    <w:p w14:paraId="1718D4D3" w14:textId="77777777" w:rsidR="00A67C55" w:rsidRDefault="006156C0">
      <w:pPr>
        <w:pStyle w:val="a3"/>
        <w:spacing w:before="200" w:line="369" w:lineRule="auto"/>
        <w:ind w:left="27" w:right="188" w:firstLine="597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比赛期间发生意外事故，发现者应第一时间报告赛项执委会，同</w:t>
      </w:r>
      <w:r>
        <w:rPr>
          <w:spacing w:val="-1"/>
          <w:lang w:eastAsia="zh-CN"/>
        </w:rPr>
        <w:t>时采取措施，避免事态扩大。赛项执委会应立即启动预案予以解决并报告组委会。赛项出现重大安全问题可以停赛，是否停赛由组委会决</w:t>
      </w:r>
      <w:r>
        <w:rPr>
          <w:spacing w:val="-18"/>
          <w:lang w:eastAsia="zh-CN"/>
        </w:rPr>
        <w:t>定。</w:t>
      </w:r>
    </w:p>
    <w:p w14:paraId="2EA95D53" w14:textId="77777777" w:rsidR="00A67C55" w:rsidRDefault="006156C0">
      <w:pPr>
        <w:spacing w:before="1" w:line="236" w:lineRule="auto"/>
        <w:ind w:left="56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（五）处罚措施</w:t>
      </w:r>
    </w:p>
    <w:p w14:paraId="326DF53F" w14:textId="77777777" w:rsidR="00A67C55" w:rsidRDefault="006156C0">
      <w:pPr>
        <w:pStyle w:val="a3"/>
        <w:spacing w:before="203" w:line="215" w:lineRule="auto"/>
        <w:ind w:left="617"/>
        <w:rPr>
          <w:rFonts w:hint="eastAsia"/>
          <w:lang w:eastAsia="zh-CN"/>
        </w:rPr>
      </w:pPr>
      <w:r>
        <w:rPr>
          <w:spacing w:val="-2"/>
          <w:lang w:eastAsia="zh-CN"/>
        </w:rPr>
        <w:t>因参赛</w:t>
      </w:r>
      <w:proofErr w:type="gramStart"/>
      <w:r>
        <w:rPr>
          <w:spacing w:val="-2"/>
          <w:lang w:eastAsia="zh-CN"/>
        </w:rPr>
        <w:t>队原因</w:t>
      </w:r>
      <w:proofErr w:type="gramEnd"/>
      <w:r>
        <w:rPr>
          <w:spacing w:val="-2"/>
          <w:lang w:eastAsia="zh-CN"/>
        </w:rPr>
        <w:t>造成重大安全事故的，取消其获奖资格。</w:t>
      </w:r>
    </w:p>
    <w:p w14:paraId="3F663F4A" w14:textId="77777777" w:rsidR="00A67C55" w:rsidRDefault="006156C0">
      <w:pPr>
        <w:pStyle w:val="a3"/>
        <w:spacing w:before="234" w:line="369" w:lineRule="auto"/>
        <w:ind w:left="31" w:right="218" w:firstLine="557"/>
        <w:rPr>
          <w:rFonts w:hint="eastAsia"/>
          <w:lang w:eastAsia="zh-CN"/>
        </w:rPr>
      </w:pPr>
      <w:r>
        <w:rPr>
          <w:spacing w:val="-2"/>
          <w:lang w:eastAsia="zh-CN"/>
        </w:rPr>
        <w:t>参赛队有发生重大安全事故隐患，经赛场工作人员提示、警告无</w:t>
      </w:r>
      <w:r>
        <w:rPr>
          <w:spacing w:val="-4"/>
          <w:lang w:eastAsia="zh-CN"/>
        </w:rPr>
        <w:t>效的，可取消其继续比赛的资格。</w:t>
      </w:r>
    </w:p>
    <w:p w14:paraId="5096C5B6" w14:textId="77777777" w:rsidR="00A67C55" w:rsidRDefault="006156C0">
      <w:pPr>
        <w:pStyle w:val="a3"/>
        <w:spacing w:before="1" w:line="365" w:lineRule="auto"/>
        <w:ind w:left="30" w:right="188" w:firstLine="546"/>
        <w:rPr>
          <w:rFonts w:hint="eastAsia"/>
          <w:lang w:eastAsia="zh-CN"/>
        </w:rPr>
      </w:pPr>
      <w:r>
        <w:rPr>
          <w:lang w:eastAsia="zh-CN"/>
        </w:rPr>
        <w:t>赛事工作人员违规的，按照相应的制度追究责任。</w:t>
      </w:r>
      <w:r>
        <w:rPr>
          <w:spacing w:val="-1"/>
          <w:lang w:eastAsia="zh-CN"/>
        </w:rPr>
        <w:t>情节恶劣并造</w:t>
      </w:r>
      <w:r>
        <w:rPr>
          <w:spacing w:val="-3"/>
          <w:lang w:eastAsia="zh-CN"/>
        </w:rPr>
        <w:t>成重大安全事故的，由司法机关追究相应法律责任。</w:t>
      </w:r>
    </w:p>
    <w:p w14:paraId="432BAA10" w14:textId="77777777" w:rsidR="00A67C55" w:rsidRDefault="006156C0">
      <w:pPr>
        <w:spacing w:before="1" w:line="242" w:lineRule="auto"/>
        <w:ind w:left="590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5"/>
          <w:sz w:val="28"/>
          <w:szCs w:val="28"/>
          <w:lang w:eastAsia="zh-CN"/>
        </w:rPr>
        <w:t>十二、成绩评定</w:t>
      </w:r>
    </w:p>
    <w:p w14:paraId="7D280492" w14:textId="77777777" w:rsidR="00A67C55" w:rsidRDefault="006156C0">
      <w:pPr>
        <w:pStyle w:val="a3"/>
        <w:spacing w:before="202" w:line="369" w:lineRule="auto"/>
        <w:ind w:left="20" w:firstLine="572"/>
        <w:rPr>
          <w:rFonts w:hint="eastAsia"/>
          <w:lang w:eastAsia="zh-CN"/>
        </w:rPr>
      </w:pPr>
      <w:r>
        <w:rPr>
          <w:spacing w:val="6"/>
          <w:lang w:eastAsia="zh-CN"/>
        </w:rPr>
        <w:t>竞赛本着公平、公正、公开的原则，考查参赛选手导游服务能力</w:t>
      </w:r>
      <w:r>
        <w:rPr>
          <w:spacing w:val="-1"/>
          <w:lang w:eastAsia="zh-CN"/>
        </w:rPr>
        <w:t>及基本职业素养。</w:t>
      </w:r>
    </w:p>
    <w:p w14:paraId="0344504D" w14:textId="77777777" w:rsidR="00A67C55" w:rsidRDefault="006156C0">
      <w:pPr>
        <w:spacing w:before="1" w:line="236" w:lineRule="auto"/>
        <w:ind w:left="56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（一）裁判人员</w:t>
      </w:r>
    </w:p>
    <w:p w14:paraId="6EC945CE" w14:textId="77777777" w:rsidR="00A67C55" w:rsidRDefault="006156C0">
      <w:pPr>
        <w:pStyle w:val="a3"/>
        <w:spacing w:before="202" w:line="371" w:lineRule="auto"/>
        <w:ind w:left="35" w:firstLine="569"/>
        <w:rPr>
          <w:rFonts w:hint="eastAsia"/>
          <w:spacing w:val="-2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1.</w:t>
      </w:r>
      <w:r>
        <w:rPr>
          <w:spacing w:val="8"/>
          <w:lang w:eastAsia="zh-CN"/>
        </w:rPr>
        <w:t>按照管理办法要求，裁判不得由赛项赞助商、</w:t>
      </w:r>
      <w:r>
        <w:rPr>
          <w:spacing w:val="7"/>
          <w:lang w:eastAsia="zh-CN"/>
        </w:rPr>
        <w:t>赛项承办单位相</w:t>
      </w:r>
      <w:r>
        <w:rPr>
          <w:spacing w:val="-2"/>
          <w:lang w:eastAsia="zh-CN"/>
        </w:rPr>
        <w:t>关人员及参赛学校教师担任，原则上由院校、企业、行业专家组成。</w:t>
      </w:r>
    </w:p>
    <w:p w14:paraId="3A87D3A5" w14:textId="77777777" w:rsidR="00A67C55" w:rsidRDefault="006156C0">
      <w:pPr>
        <w:pStyle w:val="a3"/>
        <w:spacing w:before="202" w:line="371" w:lineRule="auto"/>
        <w:ind w:left="35" w:firstLine="56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lastRenderedPageBreak/>
        <w:t>2.</w:t>
      </w:r>
      <w:r>
        <w:rPr>
          <w:spacing w:val="9"/>
          <w:lang w:eastAsia="zh-CN"/>
        </w:rPr>
        <w:t>裁判长需近两年担任过全国技能大赛执</w:t>
      </w:r>
      <w:proofErr w:type="gramStart"/>
      <w:r>
        <w:rPr>
          <w:spacing w:val="9"/>
          <w:lang w:eastAsia="zh-CN"/>
        </w:rPr>
        <w:t>裁</w:t>
      </w:r>
      <w:r>
        <w:rPr>
          <w:spacing w:val="8"/>
          <w:lang w:eastAsia="zh-CN"/>
        </w:rPr>
        <w:t>人员</w:t>
      </w:r>
      <w:proofErr w:type="gramEnd"/>
      <w:r>
        <w:rPr>
          <w:spacing w:val="8"/>
          <w:lang w:eastAsia="zh-CN"/>
        </w:rPr>
        <w:t>或者担任过省技</w:t>
      </w:r>
      <w:r>
        <w:rPr>
          <w:spacing w:val="-7"/>
          <w:lang w:eastAsia="zh-CN"/>
        </w:rPr>
        <w:t>能大赛分项裁判长人员。</w:t>
      </w:r>
    </w:p>
    <w:p w14:paraId="07CF2967" w14:textId="77777777" w:rsidR="00A67C55" w:rsidRDefault="006156C0">
      <w:pPr>
        <w:pStyle w:val="a3"/>
        <w:spacing w:before="229" w:line="331" w:lineRule="auto"/>
        <w:ind w:left="27" w:firstLine="55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3.</w:t>
      </w:r>
      <w:r>
        <w:rPr>
          <w:spacing w:val="-4"/>
          <w:lang w:eastAsia="zh-CN"/>
        </w:rPr>
        <w:t>现场裁判和评分裁判</w:t>
      </w:r>
      <w:proofErr w:type="gramStart"/>
      <w:r>
        <w:rPr>
          <w:spacing w:val="-4"/>
          <w:lang w:eastAsia="zh-CN"/>
        </w:rPr>
        <w:t>须从事</w:t>
      </w:r>
      <w:proofErr w:type="gramEnd"/>
      <w:r>
        <w:rPr>
          <w:spacing w:val="-4"/>
          <w:lang w:eastAsia="zh-CN"/>
        </w:rPr>
        <w:t>赛项所涉及专业（职业）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 xml:space="preserve">相关工作 </w:t>
      </w:r>
      <w:r>
        <w:rPr>
          <w:rFonts w:ascii="Times New Roman" w:eastAsia="Times New Roman" w:hAnsi="Times New Roman" w:cs="Times New Roman"/>
          <w:spacing w:val="-4"/>
          <w:lang w:eastAsia="zh-CN"/>
        </w:rPr>
        <w:t>5</w:t>
      </w:r>
      <w:r>
        <w:rPr>
          <w:spacing w:val="-2"/>
          <w:lang w:eastAsia="zh-CN"/>
        </w:rPr>
        <w:t xml:space="preserve">年以上（含 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5  </w:t>
      </w:r>
      <w:r>
        <w:rPr>
          <w:spacing w:val="-2"/>
          <w:lang w:eastAsia="zh-CN"/>
        </w:rPr>
        <w:t>年</w:t>
      </w:r>
      <w:r>
        <w:rPr>
          <w:spacing w:val="17"/>
          <w:lang w:eastAsia="zh-CN"/>
        </w:rPr>
        <w:t>），</w:t>
      </w:r>
      <w:r>
        <w:rPr>
          <w:spacing w:val="-2"/>
          <w:lang w:eastAsia="zh-CN"/>
        </w:rPr>
        <w:t>具备深厚的专业理论知识和较高的实践技能水平，</w:t>
      </w:r>
      <w:r>
        <w:rPr>
          <w:spacing w:val="6"/>
          <w:lang w:eastAsia="zh-CN"/>
        </w:rPr>
        <w:t>熟悉职业教育和大赛工作，原则上应具有中级及以上</w:t>
      </w:r>
      <w:r>
        <w:rPr>
          <w:spacing w:val="5"/>
          <w:lang w:eastAsia="zh-CN"/>
        </w:rPr>
        <w:t>专业技术职称或</w:t>
      </w:r>
      <w:r>
        <w:rPr>
          <w:spacing w:val="-2"/>
          <w:lang w:eastAsia="zh-CN"/>
        </w:rPr>
        <w:t>高级技师职业资格，具有市级或行业职业技能竞赛执裁经验。</w:t>
      </w:r>
    </w:p>
    <w:p w14:paraId="3173FA55" w14:textId="77777777" w:rsidR="00A67C55" w:rsidRDefault="006156C0">
      <w:pPr>
        <w:pStyle w:val="a3"/>
        <w:spacing w:before="229" w:line="332" w:lineRule="auto"/>
        <w:ind w:left="13" w:right="216" w:firstLine="56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裁判员人数：共安排 7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spacing w:val="8"/>
          <w:lang w:eastAsia="zh-CN"/>
        </w:rPr>
        <w:t>名裁判。其中</w:t>
      </w:r>
      <w:r>
        <w:rPr>
          <w:spacing w:val="1"/>
          <w:lang w:eastAsia="zh-CN"/>
        </w:rPr>
        <w:t>业务能力展示模块（现场导游</w:t>
      </w:r>
      <w:proofErr w:type="gramStart"/>
      <w:r>
        <w:rPr>
          <w:spacing w:val="1"/>
          <w:lang w:eastAsia="zh-CN"/>
        </w:rPr>
        <w:t>词创作</w:t>
      </w:r>
      <w:proofErr w:type="gramEnd"/>
      <w:r>
        <w:rPr>
          <w:spacing w:val="1"/>
          <w:lang w:eastAsia="zh-CN"/>
        </w:rPr>
        <w:t xml:space="preserve">及讲解与自选导游词讲解）裁判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3  </w:t>
      </w:r>
      <w:r>
        <w:rPr>
          <w:spacing w:val="1"/>
          <w:lang w:eastAsia="zh-CN"/>
        </w:rPr>
        <w:t>名，才艺运用模</w:t>
      </w:r>
      <w:r>
        <w:rPr>
          <w:spacing w:val="-5"/>
          <w:lang w:eastAsia="zh-CN"/>
        </w:rPr>
        <w:t>块裁判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3 </w:t>
      </w:r>
      <w:r>
        <w:rPr>
          <w:spacing w:val="-5"/>
          <w:lang w:eastAsia="zh-CN"/>
        </w:rPr>
        <w:t>名；裁判长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1 </w:t>
      </w:r>
      <w:r>
        <w:rPr>
          <w:spacing w:val="-5"/>
          <w:lang w:eastAsia="zh-CN"/>
        </w:rPr>
        <w:t>名。</w:t>
      </w:r>
    </w:p>
    <w:p w14:paraId="49576545" w14:textId="77777777" w:rsidR="00A67C55" w:rsidRDefault="006156C0">
      <w:pPr>
        <w:pStyle w:val="a3"/>
        <w:spacing w:before="229" w:line="319" w:lineRule="auto"/>
        <w:ind w:left="36" w:right="217" w:firstLine="54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5.</w:t>
      </w:r>
      <w:r>
        <w:rPr>
          <w:spacing w:val="8"/>
          <w:lang w:eastAsia="zh-CN"/>
        </w:rPr>
        <w:t>赛前组织裁判培训，统一赛项各模块的评分细则。现场比赛期</w:t>
      </w:r>
      <w:r>
        <w:rPr>
          <w:spacing w:val="5"/>
          <w:lang w:eastAsia="zh-CN"/>
        </w:rPr>
        <w:t>间，各裁判根据评分标准独立打分，不得相互讨论，不得干扰其他裁</w:t>
      </w:r>
      <w:r>
        <w:rPr>
          <w:spacing w:val="-15"/>
          <w:lang w:eastAsia="zh-CN"/>
        </w:rPr>
        <w:t>判打分。</w:t>
      </w:r>
    </w:p>
    <w:p w14:paraId="38D4F277" w14:textId="77777777" w:rsidR="00A67C55" w:rsidRDefault="006156C0">
      <w:pPr>
        <w:pStyle w:val="a3"/>
        <w:spacing w:before="229" w:line="296" w:lineRule="auto"/>
        <w:ind w:left="48" w:right="271" w:firstLine="53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6.  </w:t>
      </w:r>
      <w:r>
        <w:rPr>
          <w:spacing w:val="2"/>
          <w:lang w:eastAsia="zh-CN"/>
        </w:rPr>
        <w:t>裁判如遇与参赛单位、参赛选手有利益</w:t>
      </w:r>
      <w:r>
        <w:rPr>
          <w:spacing w:val="1"/>
          <w:lang w:eastAsia="zh-CN"/>
        </w:rPr>
        <w:t>关系时，应主动申报、</w:t>
      </w:r>
      <w:r>
        <w:rPr>
          <w:spacing w:val="-21"/>
          <w:lang w:eastAsia="zh-CN"/>
        </w:rPr>
        <w:t>回避。</w:t>
      </w:r>
    </w:p>
    <w:p w14:paraId="5C66965F" w14:textId="77777777" w:rsidR="00A67C55" w:rsidRDefault="006156C0">
      <w:pPr>
        <w:spacing w:before="218" w:line="237" w:lineRule="auto"/>
        <w:ind w:left="56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（二）评分方法</w:t>
      </w:r>
    </w:p>
    <w:p w14:paraId="66A39DDD" w14:textId="77777777" w:rsidR="00A67C55" w:rsidRDefault="006156C0">
      <w:pPr>
        <w:pStyle w:val="a3"/>
        <w:spacing w:before="204" w:line="319" w:lineRule="auto"/>
        <w:ind w:left="28" w:right="217" w:firstLine="57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1.</w:t>
      </w:r>
      <w:r>
        <w:rPr>
          <w:spacing w:val="-4"/>
          <w:lang w:eastAsia="zh-CN"/>
        </w:rPr>
        <w:t xml:space="preserve">分值设置。总分 </w:t>
      </w:r>
      <w:r>
        <w:rPr>
          <w:rFonts w:ascii="Times New Roman" w:eastAsia="Times New Roman" w:hAnsi="Times New Roman" w:cs="Times New Roman"/>
          <w:spacing w:val="-4"/>
          <w:lang w:eastAsia="zh-CN"/>
        </w:rPr>
        <w:t>100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spacing w:val="-4"/>
          <w:lang w:eastAsia="zh-CN"/>
        </w:rPr>
        <w:t>分，其中：</w:t>
      </w:r>
      <w:r>
        <w:rPr>
          <w:spacing w:val="-3"/>
          <w:lang w:eastAsia="zh-CN"/>
        </w:rPr>
        <w:t>现场导游</w:t>
      </w:r>
      <w:proofErr w:type="gramStart"/>
      <w:r>
        <w:rPr>
          <w:spacing w:val="-3"/>
          <w:lang w:eastAsia="zh-CN"/>
        </w:rPr>
        <w:t>词创作</w:t>
      </w:r>
      <w:proofErr w:type="gramEnd"/>
      <w:r>
        <w:rPr>
          <w:spacing w:val="-3"/>
          <w:lang w:eastAsia="zh-CN"/>
        </w:rPr>
        <w:t>及讲解</w:t>
      </w:r>
      <w:r w:rsidR="006C31FE">
        <w:rPr>
          <w:rFonts w:ascii="Times New Roman" w:eastAsia="宋体" w:hAnsi="Times New Roman" w:cs="Times New Roman" w:hint="eastAsia"/>
          <w:spacing w:val="-3"/>
          <w:lang w:eastAsia="zh-CN"/>
        </w:rPr>
        <w:t>25</w:t>
      </w:r>
      <w:r>
        <w:rPr>
          <w:spacing w:val="-3"/>
          <w:lang w:eastAsia="zh-CN"/>
        </w:rPr>
        <w:t>分，自选导游词讲解</w:t>
      </w:r>
      <w:r w:rsidR="006C31FE">
        <w:rPr>
          <w:rFonts w:ascii="Times New Roman" w:eastAsia="宋体" w:hAnsi="Times New Roman" w:cs="Times New Roman" w:hint="eastAsia"/>
          <w:spacing w:val="-3"/>
          <w:lang w:eastAsia="zh-CN"/>
        </w:rPr>
        <w:t>30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3"/>
          <w:lang w:eastAsia="zh-CN"/>
        </w:rPr>
        <w:t>分，</w:t>
      </w:r>
      <w:r>
        <w:rPr>
          <w:spacing w:val="-4"/>
          <w:lang w:eastAsia="zh-CN"/>
        </w:rPr>
        <w:t>导游</w:t>
      </w:r>
      <w:r>
        <w:rPr>
          <w:rFonts w:hint="eastAsia"/>
          <w:spacing w:val="-4"/>
          <w:lang w:eastAsia="zh-CN"/>
        </w:rPr>
        <w:t>综合</w:t>
      </w:r>
      <w:r>
        <w:rPr>
          <w:spacing w:val="-4"/>
          <w:lang w:eastAsia="zh-CN"/>
        </w:rPr>
        <w:t>知识测试</w:t>
      </w:r>
      <w:r>
        <w:rPr>
          <w:rFonts w:hint="eastAsia"/>
          <w:spacing w:val="-4"/>
          <w:lang w:eastAsia="zh-CN"/>
        </w:rPr>
        <w:t>15</w:t>
      </w:r>
      <w:r>
        <w:rPr>
          <w:spacing w:val="-5"/>
          <w:lang w:eastAsia="zh-CN"/>
        </w:rPr>
        <w:t>分</w:t>
      </w:r>
      <w:r>
        <w:rPr>
          <w:rFonts w:hint="eastAsia"/>
          <w:spacing w:val="-5"/>
          <w:lang w:eastAsia="zh-CN"/>
        </w:rPr>
        <w:t>，</w:t>
      </w:r>
      <w:r>
        <w:rPr>
          <w:spacing w:val="-8"/>
          <w:lang w:eastAsia="zh-CN"/>
        </w:rPr>
        <w:t>才艺运用</w:t>
      </w:r>
      <w:r>
        <w:rPr>
          <w:rFonts w:hint="eastAsia"/>
          <w:spacing w:val="-35"/>
          <w:lang w:eastAsia="zh-CN"/>
        </w:rPr>
        <w:t>30</w:t>
      </w:r>
      <w:r>
        <w:rPr>
          <w:spacing w:val="-8"/>
          <w:lang w:eastAsia="zh-CN"/>
        </w:rPr>
        <w:t>分。</w:t>
      </w:r>
    </w:p>
    <w:p w14:paraId="2DEC21F2" w14:textId="77777777" w:rsidR="00A67C55" w:rsidRDefault="006156C0">
      <w:pPr>
        <w:pStyle w:val="a3"/>
        <w:spacing w:before="223" w:line="340" w:lineRule="auto"/>
        <w:ind w:left="23" w:right="4" w:firstLine="55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t>2.</w:t>
      </w:r>
      <w:r>
        <w:rPr>
          <w:spacing w:val="9"/>
          <w:lang w:eastAsia="zh-CN"/>
        </w:rPr>
        <w:t>成绩复核：为保障成绩评判的正确性，监</w:t>
      </w:r>
      <w:r>
        <w:rPr>
          <w:spacing w:val="8"/>
          <w:lang w:eastAsia="zh-CN"/>
        </w:rPr>
        <w:t>督</w:t>
      </w:r>
      <w:proofErr w:type="gramStart"/>
      <w:r>
        <w:rPr>
          <w:spacing w:val="8"/>
          <w:lang w:eastAsia="zh-CN"/>
        </w:rPr>
        <w:t>仲裁组</w:t>
      </w:r>
      <w:proofErr w:type="gramEnd"/>
      <w:r>
        <w:rPr>
          <w:spacing w:val="8"/>
          <w:lang w:eastAsia="zh-CN"/>
        </w:rPr>
        <w:t>将对赛项总</w:t>
      </w:r>
      <w:r>
        <w:rPr>
          <w:lang w:eastAsia="zh-CN"/>
        </w:rPr>
        <w:t xml:space="preserve">成绩排名前 </w:t>
      </w:r>
      <w:r>
        <w:rPr>
          <w:rFonts w:ascii="Times New Roman" w:eastAsia="Times New Roman" w:hAnsi="Times New Roman" w:cs="Times New Roman"/>
          <w:lang w:eastAsia="zh-CN"/>
        </w:rPr>
        <w:t>30%</w:t>
      </w:r>
      <w:r>
        <w:rPr>
          <w:lang w:eastAsia="zh-CN"/>
        </w:rPr>
        <w:t>的参赛选手成绩进行复核；对其余成绩进行抽检复核，</w:t>
      </w:r>
      <w:r>
        <w:rPr>
          <w:spacing w:val="2"/>
          <w:lang w:eastAsia="zh-CN"/>
        </w:rPr>
        <w:t xml:space="preserve">抽检覆盖率不低于 </w:t>
      </w:r>
      <w:r>
        <w:rPr>
          <w:rFonts w:ascii="Times New Roman" w:eastAsia="Times New Roman" w:hAnsi="Times New Roman" w:cs="Times New Roman"/>
          <w:spacing w:val="2"/>
          <w:lang w:eastAsia="zh-CN"/>
        </w:rPr>
        <w:t>15%</w:t>
      </w:r>
      <w:r>
        <w:rPr>
          <w:spacing w:val="2"/>
          <w:lang w:eastAsia="zh-CN"/>
        </w:rPr>
        <w:t>。如发现成绩存在错误，领队应当以书面形式</w:t>
      </w:r>
      <w:r>
        <w:rPr>
          <w:spacing w:val="6"/>
          <w:lang w:eastAsia="zh-CN"/>
        </w:rPr>
        <w:t>告知裁判长，裁判长将对所有成绩进行复核，更正错误成绩并</w:t>
      </w:r>
      <w:r>
        <w:rPr>
          <w:spacing w:val="5"/>
          <w:lang w:eastAsia="zh-CN"/>
        </w:rPr>
        <w:t>签字确</w:t>
      </w:r>
      <w:r>
        <w:rPr>
          <w:spacing w:val="-17"/>
          <w:lang w:eastAsia="zh-CN"/>
        </w:rPr>
        <w:t>认。</w:t>
      </w:r>
    </w:p>
    <w:p w14:paraId="56DF01A7" w14:textId="77777777" w:rsidR="00A67C55" w:rsidRDefault="00A67C55">
      <w:pPr>
        <w:spacing w:line="340" w:lineRule="auto"/>
        <w:rPr>
          <w:lang w:eastAsia="zh-CN"/>
        </w:rPr>
        <w:sectPr w:rsidR="00A67C55">
          <w:footerReference w:type="default" r:id="rId10"/>
          <w:pgSz w:w="11907" w:h="16839"/>
          <w:pgMar w:top="1431" w:right="1300" w:bottom="1289" w:left="1785" w:header="0" w:footer="1101" w:gutter="0"/>
          <w:cols w:space="720"/>
        </w:sectPr>
      </w:pPr>
    </w:p>
    <w:p w14:paraId="444F3B1C" w14:textId="77777777" w:rsidR="00A67C55" w:rsidRDefault="006156C0">
      <w:pPr>
        <w:pStyle w:val="a3"/>
        <w:spacing w:before="275" w:line="369" w:lineRule="auto"/>
        <w:ind w:left="27" w:firstLine="556"/>
        <w:jc w:val="both"/>
        <w:rPr>
          <w:rFonts w:hint="eastAsia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lastRenderedPageBreak/>
        <w:t>3.</w:t>
      </w:r>
      <w:r>
        <w:rPr>
          <w:spacing w:val="8"/>
          <w:lang w:eastAsia="zh-CN"/>
        </w:rPr>
        <w:t>最终成绩：最终成绩经复核无误，经裁判长、监督仲裁组长签</w:t>
      </w:r>
      <w:r>
        <w:rPr>
          <w:spacing w:val="-1"/>
          <w:lang w:eastAsia="zh-CN"/>
        </w:rPr>
        <w:t xml:space="preserve">字后进行公示，公示时间为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  </w:t>
      </w:r>
      <w:r>
        <w:rPr>
          <w:spacing w:val="-1"/>
          <w:lang w:eastAsia="zh-CN"/>
        </w:rPr>
        <w:t>小时。成绩公示无异议后，</w:t>
      </w:r>
      <w:r>
        <w:rPr>
          <w:spacing w:val="-73"/>
          <w:lang w:eastAsia="zh-CN"/>
        </w:rPr>
        <w:t xml:space="preserve"> </w:t>
      </w:r>
      <w:r>
        <w:rPr>
          <w:spacing w:val="-1"/>
          <w:lang w:eastAsia="zh-CN"/>
        </w:rPr>
        <w:t>由监督仲裁组长在成绩单上签字后公布竞赛成绩。</w:t>
      </w:r>
    </w:p>
    <w:p w14:paraId="2E9B7A0A" w14:textId="77777777" w:rsidR="00A67C55" w:rsidRDefault="006156C0">
      <w:pPr>
        <w:spacing w:line="237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（三）评分细则和标准</w:t>
      </w:r>
    </w:p>
    <w:p w14:paraId="1DA59572" w14:textId="77777777" w:rsidR="00A67C55" w:rsidRDefault="006156C0">
      <w:pPr>
        <w:pStyle w:val="a3"/>
        <w:spacing w:before="203" w:line="369" w:lineRule="auto"/>
        <w:ind w:left="27" w:right="1" w:firstLine="559"/>
        <w:jc w:val="both"/>
        <w:rPr>
          <w:rFonts w:hint="eastAsia"/>
          <w:lang w:eastAsia="zh-CN"/>
        </w:rPr>
      </w:pPr>
      <w:r>
        <w:rPr>
          <w:rFonts w:hint="eastAsia"/>
          <w:spacing w:val="6"/>
          <w:lang w:eastAsia="zh-CN"/>
        </w:rPr>
        <w:t>团队得分=选手A总分+选手B总分</w:t>
      </w:r>
      <w:r>
        <w:rPr>
          <w:spacing w:val="6"/>
          <w:lang w:eastAsia="zh-CN"/>
        </w:rPr>
        <w:t>，竞赛名次按照总成</w:t>
      </w:r>
      <w:r>
        <w:rPr>
          <w:spacing w:val="3"/>
          <w:lang w:eastAsia="zh-CN"/>
        </w:rPr>
        <w:t>绩高低排序。当总成绩相同时，依次按照</w:t>
      </w:r>
      <w:r w:rsidR="000723E7">
        <w:rPr>
          <w:spacing w:val="3"/>
          <w:lang w:eastAsia="zh-CN"/>
        </w:rPr>
        <w:t>自</w:t>
      </w:r>
      <w:r w:rsidR="000723E7">
        <w:rPr>
          <w:spacing w:val="-3"/>
          <w:lang w:eastAsia="zh-CN"/>
        </w:rPr>
        <w:t>选导游词讲解、</w:t>
      </w:r>
      <w:r w:rsidR="000723E7">
        <w:rPr>
          <w:rFonts w:hint="eastAsia"/>
          <w:spacing w:val="3"/>
          <w:lang w:eastAsia="zh-CN"/>
        </w:rPr>
        <w:t>才艺展示、</w:t>
      </w:r>
      <w:r>
        <w:rPr>
          <w:spacing w:val="3"/>
          <w:lang w:eastAsia="zh-CN"/>
        </w:rPr>
        <w:t>现场导游</w:t>
      </w:r>
      <w:proofErr w:type="gramStart"/>
      <w:r>
        <w:rPr>
          <w:spacing w:val="3"/>
          <w:lang w:eastAsia="zh-CN"/>
        </w:rPr>
        <w:t>词创作</w:t>
      </w:r>
      <w:proofErr w:type="gramEnd"/>
      <w:r>
        <w:rPr>
          <w:spacing w:val="3"/>
          <w:lang w:eastAsia="zh-CN"/>
        </w:rPr>
        <w:t>及讲解</w:t>
      </w:r>
      <w:r>
        <w:rPr>
          <w:rFonts w:hint="eastAsia"/>
          <w:spacing w:val="3"/>
          <w:lang w:eastAsia="zh-CN"/>
        </w:rPr>
        <w:t>、</w:t>
      </w:r>
      <w:r>
        <w:rPr>
          <w:spacing w:val="-3"/>
          <w:lang w:eastAsia="zh-CN"/>
        </w:rPr>
        <w:t>导游综合知识测试的得分高低排序。</w:t>
      </w:r>
    </w:p>
    <w:p w14:paraId="7462F8A6" w14:textId="77777777" w:rsidR="00A67C55" w:rsidRDefault="006156C0">
      <w:pPr>
        <w:pStyle w:val="a3"/>
        <w:spacing w:before="1" w:line="217" w:lineRule="auto"/>
        <w:ind w:left="592"/>
        <w:rPr>
          <w:rFonts w:hint="eastAsia"/>
          <w:lang w:eastAsia="zh-CN"/>
        </w:rPr>
      </w:pPr>
      <w:r>
        <w:rPr>
          <w:spacing w:val="-2"/>
          <w:lang w:eastAsia="zh-CN"/>
        </w:rPr>
        <w:t>具体评分标准及</w:t>
      </w:r>
      <w:proofErr w:type="gramStart"/>
      <w:r>
        <w:rPr>
          <w:spacing w:val="-2"/>
          <w:lang w:eastAsia="zh-CN"/>
        </w:rPr>
        <w:t>分段值</w:t>
      </w:r>
      <w:proofErr w:type="gramEnd"/>
      <w:r>
        <w:rPr>
          <w:spacing w:val="-2"/>
          <w:lang w:eastAsia="zh-CN"/>
        </w:rPr>
        <w:t>见表</w:t>
      </w:r>
      <w:r>
        <w:rPr>
          <w:spacing w:val="-6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4</w:t>
      </w:r>
      <w:r>
        <w:rPr>
          <w:spacing w:val="-2"/>
          <w:lang w:eastAsia="zh-CN"/>
        </w:rPr>
        <w:t>。</w:t>
      </w:r>
    </w:p>
    <w:p w14:paraId="13E9E807" w14:textId="77777777" w:rsidR="00A67C55" w:rsidRDefault="006156C0">
      <w:pPr>
        <w:spacing w:before="227" w:line="222" w:lineRule="auto"/>
        <w:ind w:left="2887"/>
        <w:outlineLvl w:val="2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表</w:t>
      </w:r>
      <w:r>
        <w:rPr>
          <w:rFonts w:ascii="黑体" w:eastAsia="黑体" w:hAnsi="黑体" w:cs="黑体"/>
          <w:spacing w:val="-62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2"/>
          <w:sz w:val="28"/>
          <w:szCs w:val="28"/>
        </w:rPr>
        <w:t xml:space="preserve">4 </w:t>
      </w:r>
      <w:proofErr w:type="spellStart"/>
      <w:r>
        <w:rPr>
          <w:rFonts w:ascii="黑体" w:eastAsia="黑体" w:hAnsi="黑体" w:cs="黑体"/>
          <w:spacing w:val="-2"/>
          <w:sz w:val="28"/>
          <w:szCs w:val="28"/>
        </w:rPr>
        <w:t>评分标准与分值段</w:t>
      </w:r>
      <w:proofErr w:type="spellEnd"/>
    </w:p>
    <w:p w14:paraId="0F77016E" w14:textId="77777777" w:rsidR="00A67C55" w:rsidRDefault="00A67C55">
      <w:pPr>
        <w:spacing w:line="17" w:lineRule="exact"/>
      </w:pPr>
    </w:p>
    <w:tbl>
      <w:tblPr>
        <w:tblStyle w:val="TableNormal"/>
        <w:tblW w:w="8579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475"/>
        <w:gridCol w:w="1703"/>
        <w:gridCol w:w="2043"/>
      </w:tblGrid>
      <w:tr w:rsidR="00A67C55" w14:paraId="3C6DD324" w14:textId="77777777">
        <w:trPr>
          <w:trHeight w:val="734"/>
        </w:trPr>
        <w:tc>
          <w:tcPr>
            <w:tcW w:w="1358" w:type="dxa"/>
          </w:tcPr>
          <w:p w14:paraId="637E84DE" w14:textId="77777777" w:rsidR="00A67C55" w:rsidRDefault="006156C0">
            <w:pPr>
              <w:spacing w:before="225" w:line="219" w:lineRule="auto"/>
              <w:ind w:left="410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项目</w:t>
            </w:r>
            <w:proofErr w:type="spellEnd"/>
          </w:p>
        </w:tc>
        <w:tc>
          <w:tcPr>
            <w:tcW w:w="3475" w:type="dxa"/>
          </w:tcPr>
          <w:p w14:paraId="07BC236D" w14:textId="77777777" w:rsidR="00A67C55" w:rsidRDefault="006156C0">
            <w:pPr>
              <w:spacing w:before="225" w:line="218" w:lineRule="auto"/>
              <w:ind w:left="118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评分标准</w:t>
            </w:r>
            <w:proofErr w:type="spellEnd"/>
          </w:p>
        </w:tc>
        <w:tc>
          <w:tcPr>
            <w:tcW w:w="1703" w:type="dxa"/>
          </w:tcPr>
          <w:p w14:paraId="57A7B9DA" w14:textId="77777777" w:rsidR="00A67C55" w:rsidRDefault="006156C0">
            <w:pPr>
              <w:spacing w:before="44" w:line="219" w:lineRule="auto"/>
              <w:ind w:left="440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分值段</w:t>
            </w:r>
            <w:proofErr w:type="spellEnd"/>
          </w:p>
          <w:p w14:paraId="5891D54F" w14:textId="77777777" w:rsidR="00A67C55" w:rsidRDefault="006156C0">
            <w:pPr>
              <w:spacing w:before="30" w:line="209" w:lineRule="auto"/>
              <w:ind w:left="427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3"/>
                <w:sz w:val="28"/>
                <w:szCs w:val="28"/>
              </w:rPr>
              <w:t>（分）</w:t>
            </w:r>
          </w:p>
        </w:tc>
        <w:tc>
          <w:tcPr>
            <w:tcW w:w="2043" w:type="dxa"/>
          </w:tcPr>
          <w:p w14:paraId="6DB10DDD" w14:textId="77777777" w:rsidR="00A67C55" w:rsidRDefault="006156C0">
            <w:pPr>
              <w:spacing w:before="225" w:line="220" w:lineRule="auto"/>
              <w:ind w:left="75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备注</w:t>
            </w:r>
            <w:proofErr w:type="spellEnd"/>
          </w:p>
        </w:tc>
      </w:tr>
      <w:tr w:rsidR="00A67C55" w14:paraId="222B0541" w14:textId="77777777">
        <w:trPr>
          <w:trHeight w:val="2808"/>
        </w:trPr>
        <w:tc>
          <w:tcPr>
            <w:tcW w:w="1358" w:type="dxa"/>
            <w:vMerge w:val="restart"/>
          </w:tcPr>
          <w:p w14:paraId="5C49EFA8" w14:textId="77777777" w:rsidR="00A67C55" w:rsidRDefault="00A67C55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1B7BE93C" w14:textId="77777777" w:rsidR="00A67C55" w:rsidRDefault="00A67C55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7BAF572B" w14:textId="77777777" w:rsidR="00A67C55" w:rsidRDefault="00A67C55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10B00B8E" w14:textId="77777777" w:rsidR="00A67C55" w:rsidRDefault="006156C0">
            <w:pPr>
              <w:spacing w:before="78" w:line="218" w:lineRule="auto"/>
              <w:ind w:left="21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现场导游</w:t>
            </w:r>
          </w:p>
          <w:p w14:paraId="4CB7EEAC" w14:textId="77777777" w:rsidR="00A67C55" w:rsidRDefault="006156C0">
            <w:pPr>
              <w:spacing w:before="24" w:line="215" w:lineRule="auto"/>
              <w:ind w:left="208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词创作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及</w:t>
            </w:r>
          </w:p>
          <w:p w14:paraId="474C1D24" w14:textId="77777777" w:rsidR="00A67C55" w:rsidRDefault="006156C0">
            <w:pPr>
              <w:spacing w:before="34" w:line="217" w:lineRule="auto"/>
              <w:ind w:left="445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讲解</w:t>
            </w:r>
          </w:p>
          <w:p w14:paraId="4E06D40E" w14:textId="77777777" w:rsidR="00A67C55" w:rsidRDefault="006156C0" w:rsidP="006C31FE">
            <w:pPr>
              <w:spacing w:before="29" w:line="219" w:lineRule="auto"/>
              <w:ind w:left="165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（</w:t>
            </w:r>
            <w:r w:rsidR="006C31FE"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3475" w:type="dxa"/>
          </w:tcPr>
          <w:p w14:paraId="7701FF17" w14:textId="77777777" w:rsidR="00A67C55" w:rsidRDefault="006156C0">
            <w:pPr>
              <w:spacing w:before="57" w:line="217" w:lineRule="auto"/>
              <w:ind w:left="13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1.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导游词创作（</w:t>
            </w:r>
            <w:r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1</w:t>
            </w:r>
            <w:r w:rsidR="006C31FE"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分）</w:t>
            </w:r>
          </w:p>
          <w:p w14:paraId="22A405AD" w14:textId="77777777" w:rsidR="00A67C55" w:rsidRDefault="006156C0">
            <w:pPr>
              <w:spacing w:before="26" w:line="218" w:lineRule="auto"/>
              <w:ind w:left="128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lang w:eastAsia="zh-CN"/>
              </w:rPr>
              <w:t>契合主题与团型（</w:t>
            </w:r>
            <w:r w:rsidR="00C91351">
              <w:rPr>
                <w:rFonts w:ascii="Times New Roman" w:eastAsia="宋体" w:hAnsi="Times New Roman" w:cs="Times New Roman" w:hint="eastAsia"/>
                <w:spacing w:val="-3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0"/>
                <w:lang w:eastAsia="zh-CN"/>
              </w:rPr>
              <w:t>）；</w:t>
            </w:r>
          </w:p>
          <w:p w14:paraId="097A7C1E" w14:textId="77777777" w:rsidR="00A67C55" w:rsidRDefault="006156C0">
            <w:pPr>
              <w:spacing w:before="23" w:line="239" w:lineRule="auto"/>
              <w:ind w:left="113" w:right="527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选材合理，尊重史实和现实（</w:t>
            </w:r>
            <w:r w:rsidR="00C91351">
              <w:rPr>
                <w:rFonts w:ascii="Times New Roman" w:eastAsiaTheme="minorEastAsia" w:hAnsi="Times New Roman" w:cs="Times New Roman" w:hint="eastAsia"/>
                <w:spacing w:val="-1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1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1"/>
                <w:lang w:eastAsia="zh-CN"/>
              </w:rPr>
              <w:t>）；</w:t>
            </w:r>
          </w:p>
          <w:p w14:paraId="3AF83C34" w14:textId="77777777" w:rsidR="00A67C55" w:rsidRDefault="006156C0">
            <w:pPr>
              <w:spacing w:line="239" w:lineRule="auto"/>
              <w:ind w:left="111" w:right="321" w:firstLine="29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lang w:eastAsia="zh-CN"/>
              </w:rPr>
              <w:t>内容正确、科学、完整（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3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25"/>
                <w:lang w:eastAsia="zh-CN"/>
              </w:rPr>
              <w:t>）；</w:t>
            </w:r>
            <w:r>
              <w:rPr>
                <w:rFonts w:ascii="仿宋" w:eastAsia="仿宋" w:hAnsi="仿宋" w:cs="仿宋"/>
                <w:spacing w:val="-2"/>
                <w:lang w:eastAsia="zh-CN"/>
              </w:rPr>
              <w:t>用辞恰当，富有文采（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2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7"/>
                <w:lang w:eastAsia="zh-CN"/>
              </w:rPr>
              <w:t>）；</w:t>
            </w:r>
          </w:p>
          <w:p w14:paraId="602A5E4C" w14:textId="77777777" w:rsidR="00A67C55" w:rsidRDefault="006156C0">
            <w:pPr>
              <w:spacing w:before="1" w:line="238" w:lineRule="auto"/>
              <w:ind w:left="118" w:right="530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lang w:eastAsia="zh-CN"/>
              </w:rPr>
              <w:t>结构合理，详略得当（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2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21"/>
                <w:lang w:eastAsia="zh-CN"/>
              </w:rPr>
              <w:t>）；</w:t>
            </w:r>
            <w:r>
              <w:rPr>
                <w:rFonts w:ascii="仿宋" w:eastAsia="仿宋" w:hAnsi="仿宋" w:cs="仿宋"/>
                <w:lang w:eastAsia="zh-CN"/>
              </w:rPr>
              <w:t>具有文化内涵（</w:t>
            </w:r>
            <w:r w:rsidR="00C91351">
              <w:rPr>
                <w:rFonts w:ascii="Times New Roman" w:eastAsia="宋体" w:hAnsi="Times New Roman" w:cs="Times New Roman" w:hint="eastAsia"/>
                <w:lang w:eastAsia="zh-CN"/>
              </w:rPr>
              <w:t>1</w:t>
            </w:r>
            <w:r>
              <w:rPr>
                <w:rFonts w:ascii="仿宋" w:eastAsia="仿宋" w:hAnsi="仿宋" w:cs="仿宋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3"/>
                <w:lang w:eastAsia="zh-CN"/>
              </w:rPr>
              <w:t>）；</w:t>
            </w:r>
          </w:p>
          <w:p w14:paraId="5470676B" w14:textId="77777777" w:rsidR="00C91351" w:rsidRDefault="006156C0" w:rsidP="00C91351">
            <w:pPr>
              <w:spacing w:line="218" w:lineRule="auto"/>
              <w:ind w:left="118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lang w:eastAsia="zh-CN"/>
              </w:rPr>
              <w:t>具有创新性</w:t>
            </w:r>
            <w:r w:rsidR="00C91351">
              <w:rPr>
                <w:rFonts w:ascii="仿宋" w:eastAsia="仿宋" w:hAnsi="仿宋" w:cs="仿宋"/>
                <w:spacing w:val="-2"/>
                <w:lang w:eastAsia="zh-CN"/>
              </w:rPr>
              <w:t>、具有时代特色</w:t>
            </w:r>
            <w:r>
              <w:rPr>
                <w:rFonts w:ascii="仿宋" w:eastAsia="仿宋" w:hAnsi="仿宋" w:cs="仿宋"/>
                <w:spacing w:val="-2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pacing w:val="-2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2"/>
                <w:lang w:eastAsia="zh-CN"/>
              </w:rPr>
              <w:t>）</w:t>
            </w:r>
          </w:p>
          <w:p w14:paraId="773C5D98" w14:textId="77777777" w:rsidR="00A67C55" w:rsidRDefault="00A67C55">
            <w:pPr>
              <w:spacing w:before="26" w:line="218" w:lineRule="auto"/>
              <w:ind w:left="118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1703" w:type="dxa"/>
            <w:vMerge w:val="restart"/>
          </w:tcPr>
          <w:p w14:paraId="61DF755F" w14:textId="77777777" w:rsidR="00A67C55" w:rsidRDefault="00A67C55">
            <w:pPr>
              <w:pStyle w:val="TableText"/>
              <w:spacing w:line="477" w:lineRule="auto"/>
              <w:rPr>
                <w:lang w:eastAsia="zh-CN"/>
              </w:rPr>
            </w:pPr>
          </w:p>
          <w:p w14:paraId="54A69FBE" w14:textId="77777777" w:rsidR="00A67C55" w:rsidRPr="006156C0" w:rsidRDefault="006156C0">
            <w:pPr>
              <w:spacing w:before="69" w:line="186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1.2</w:t>
            </w:r>
            <w:r>
              <w:rPr>
                <w:rFonts w:ascii="Times New Roman" w:eastAsia="宋体" w:hAnsi="Times New Roman" w:cs="Times New Roman" w:hint="eastAsia"/>
                <w:spacing w:val="-5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pacing w:val="-5"/>
                <w:sz w:val="24"/>
                <w:szCs w:val="24"/>
                <w:lang w:eastAsia="zh-CN"/>
              </w:rPr>
              <w:t>25</w:t>
            </w:r>
          </w:p>
          <w:p w14:paraId="174B1AE3" w14:textId="77777777" w:rsidR="00A67C55" w:rsidRDefault="006156C0">
            <w:pPr>
              <w:spacing w:before="36" w:line="229" w:lineRule="auto"/>
              <w:ind w:left="111" w:right="14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</w:t>
            </w:r>
            <w:r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-2</w:t>
            </w:r>
            <w:r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（不含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-3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分）</w:t>
            </w:r>
          </w:p>
          <w:p w14:paraId="3753284B" w14:textId="77777777" w:rsidR="00A67C55" w:rsidRDefault="006156C0" w:rsidP="0003377F">
            <w:pPr>
              <w:spacing w:before="28" w:line="232" w:lineRule="auto"/>
              <w:ind w:left="116" w:right="331" w:hanging="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3.</w:t>
            </w:r>
            <w:r w:rsidR="0003377F">
              <w:rPr>
                <w:rFonts w:ascii="Times New Roman" w:eastAsiaTheme="minorEastAsia" w:hAnsi="Times New Roman" w:cs="Times New Roman" w:hint="eastAsia"/>
                <w:spacing w:val="-11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分</w:t>
            </w:r>
            <w:proofErr w:type="gramEnd"/>
            <w:r>
              <w:rPr>
                <w:rFonts w:ascii="仿宋" w:eastAsia="仿宋" w:hAnsi="仿宋" w:cs="仿宋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以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下（不含</w:t>
            </w:r>
            <w:proofErr w:type="spellEnd"/>
            <w:r>
              <w:rPr>
                <w:rFonts w:ascii="仿宋" w:eastAsia="仿宋" w:hAnsi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="0003377F">
              <w:rPr>
                <w:rFonts w:ascii="Times New Roman" w:eastAsia="宋体" w:hAnsi="Times New Roman" w:cs="Times New Roman" w:hint="eastAsia"/>
                <w:spacing w:val="-3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分）</w:t>
            </w:r>
          </w:p>
        </w:tc>
        <w:tc>
          <w:tcPr>
            <w:tcW w:w="2043" w:type="dxa"/>
            <w:vMerge w:val="restart"/>
          </w:tcPr>
          <w:p w14:paraId="0C3D9712" w14:textId="77777777" w:rsidR="00A67C55" w:rsidRDefault="006156C0">
            <w:pPr>
              <w:spacing w:before="38" w:line="233" w:lineRule="auto"/>
              <w:ind w:left="118" w:right="251" w:firstLine="16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1.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现场导游</w:t>
            </w:r>
            <w:proofErr w:type="gramStart"/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词创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作</w:t>
            </w:r>
            <w:proofErr w:type="gramEnd"/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准备时间：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30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分钟。</w:t>
            </w:r>
          </w:p>
          <w:p w14:paraId="31D94E81" w14:textId="77777777" w:rsidR="00A67C55" w:rsidRDefault="006156C0">
            <w:pPr>
              <w:spacing w:before="28" w:line="228" w:lineRule="auto"/>
              <w:ind w:left="120" w:right="130" w:hanging="8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讲解时间：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钟。</w:t>
            </w:r>
          </w:p>
          <w:p w14:paraId="78A570D8" w14:textId="77777777" w:rsidR="00A67C55" w:rsidRDefault="006156C0">
            <w:pPr>
              <w:spacing w:before="26" w:line="232" w:lineRule="auto"/>
              <w:ind w:left="117" w:right="193" w:hanging="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 xml:space="preserve">3.2 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秒设时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间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提醒，不足</w:t>
            </w:r>
            <w:r>
              <w:rPr>
                <w:rFonts w:ascii="仿宋" w:eastAsia="仿宋" w:hAnsi="仿宋" w:cs="仿宋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 xml:space="preserve">30 </w:t>
            </w:r>
            <w:proofErr w:type="gramStart"/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秒扣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分；</w:t>
            </w:r>
          </w:p>
          <w:p w14:paraId="7DE70155" w14:textId="77777777" w:rsidR="00A67C55" w:rsidRDefault="006156C0">
            <w:pPr>
              <w:spacing w:before="30" w:line="206" w:lineRule="auto"/>
              <w:ind w:left="11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分钟到时叫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停</w:t>
            </w:r>
            <w:proofErr w:type="spellEnd"/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。</w:t>
            </w:r>
          </w:p>
        </w:tc>
      </w:tr>
      <w:tr w:rsidR="00A67C55" w14:paraId="6B6EB465" w14:textId="77777777">
        <w:trPr>
          <w:trHeight w:val="2808"/>
        </w:trPr>
        <w:tc>
          <w:tcPr>
            <w:tcW w:w="1358" w:type="dxa"/>
            <w:vMerge/>
          </w:tcPr>
          <w:p w14:paraId="67754D54" w14:textId="77777777" w:rsidR="00A67C55" w:rsidRDefault="00A67C55">
            <w:pPr>
              <w:spacing w:before="29" w:line="219" w:lineRule="auto"/>
              <w:ind w:left="165"/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</w:pPr>
          </w:p>
        </w:tc>
        <w:tc>
          <w:tcPr>
            <w:tcW w:w="3475" w:type="dxa"/>
          </w:tcPr>
          <w:p w14:paraId="1A246AA2" w14:textId="77777777" w:rsidR="00A67C55" w:rsidRDefault="006156C0">
            <w:pPr>
              <w:spacing w:before="39" w:line="217" w:lineRule="auto"/>
              <w:ind w:left="108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导游词讲解（</w:t>
            </w:r>
            <w:r>
              <w:rPr>
                <w:rFonts w:ascii="仿宋" w:eastAsia="仿宋" w:hAnsi="仿宋" w:cs="仿宋"/>
                <w:spacing w:val="-5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zh-CN"/>
              </w:rPr>
              <w:t xml:space="preserve">15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分）</w:t>
            </w:r>
          </w:p>
          <w:p w14:paraId="021B7789" w14:textId="77777777" w:rsidR="00A67C55" w:rsidRDefault="006156C0">
            <w:pPr>
              <w:spacing w:before="23" w:line="239" w:lineRule="auto"/>
              <w:ind w:left="109" w:right="32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仪态自然，富有亲和力（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1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24"/>
                <w:lang w:eastAsia="zh-CN"/>
              </w:rPr>
              <w:t>）；</w:t>
            </w:r>
            <w:r>
              <w:rPr>
                <w:rFonts w:ascii="仿宋" w:eastAsia="仿宋" w:hAnsi="仿宋" w:cs="仿宋"/>
                <w:lang w:eastAsia="zh-CN"/>
              </w:rPr>
              <w:t>语言（普通话）规范流畅（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  <w:p w14:paraId="72C57C76" w14:textId="77777777" w:rsidR="00A67C55" w:rsidRDefault="006156C0">
            <w:pPr>
              <w:spacing w:line="218" w:lineRule="auto"/>
              <w:ind w:left="113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1"/>
                <w:lang w:eastAsia="zh-CN"/>
              </w:rPr>
              <w:t>）；</w:t>
            </w:r>
          </w:p>
          <w:p w14:paraId="1D44B5D4" w14:textId="77777777" w:rsidR="00A67C55" w:rsidRDefault="006156C0">
            <w:pPr>
              <w:spacing w:before="25" w:line="218" w:lineRule="auto"/>
              <w:ind w:left="111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讲解完整、清楚（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1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2"/>
                <w:lang w:eastAsia="zh-CN"/>
              </w:rPr>
              <w:t>）；</w:t>
            </w:r>
          </w:p>
          <w:p w14:paraId="70005344" w14:textId="77777777" w:rsidR="00A67C55" w:rsidRDefault="006156C0">
            <w:pPr>
              <w:spacing w:before="23" w:line="216" w:lineRule="auto"/>
              <w:ind w:left="149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lang w:eastAsia="zh-CN"/>
              </w:rPr>
              <w:t>口齿清晰、流利（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-5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9"/>
                <w:lang w:eastAsia="zh-CN"/>
              </w:rPr>
              <w:t>）；</w:t>
            </w:r>
          </w:p>
          <w:p w14:paraId="57873BF5" w14:textId="77777777" w:rsidR="00A67C55" w:rsidRDefault="006156C0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肢体语言生动形象，符合导游规范</w:t>
            </w:r>
            <w:r>
              <w:rPr>
                <w:rFonts w:ascii="仿宋" w:eastAsia="仿宋" w:hAnsi="仿宋" w:cs="仿宋"/>
                <w:spacing w:val="5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-5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5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2"/>
                <w:lang w:eastAsia="zh-CN"/>
              </w:rPr>
              <w:t>）；</w:t>
            </w:r>
          </w:p>
          <w:p w14:paraId="7A140157" w14:textId="77777777" w:rsidR="00A67C55" w:rsidRDefault="006156C0">
            <w:pPr>
              <w:spacing w:before="1"/>
              <w:ind w:left="112" w:right="318" w:hanging="1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讲解节奏控制合理、有层次感（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21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1"/>
                <w:lang w:eastAsia="zh-CN"/>
              </w:rPr>
              <w:t>）；</w:t>
            </w:r>
          </w:p>
          <w:p w14:paraId="6C84508D" w14:textId="77777777" w:rsidR="00A67C55" w:rsidRDefault="006156C0">
            <w:pPr>
              <w:spacing w:before="1" w:line="239" w:lineRule="auto"/>
              <w:ind w:left="115" w:right="213" w:hanging="4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lang w:eastAsia="zh-CN"/>
              </w:rPr>
              <w:t>讲解生动有趣，富有感染力和渗透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力（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/>
                <w:spacing w:val="-14"/>
                <w:lang w:eastAsia="zh-CN"/>
              </w:rPr>
              <w:t>）；</w:t>
            </w:r>
          </w:p>
          <w:p w14:paraId="2B132B6F" w14:textId="77777777" w:rsidR="00A67C55" w:rsidRDefault="006156C0">
            <w:pPr>
              <w:spacing w:before="26" w:line="218" w:lineRule="auto"/>
              <w:ind w:left="118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lang w:eastAsia="zh-CN"/>
              </w:rPr>
              <w:t>导游讲解方法和技巧运用恰当（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12"/>
                <w:lang w:eastAsia="zh-CN"/>
              </w:rPr>
              <w:t>分）。</w:t>
            </w:r>
          </w:p>
        </w:tc>
        <w:tc>
          <w:tcPr>
            <w:tcW w:w="1703" w:type="dxa"/>
            <w:vMerge/>
          </w:tcPr>
          <w:p w14:paraId="1975FEB1" w14:textId="77777777" w:rsidR="00A67C55" w:rsidRDefault="00A67C55">
            <w:pPr>
              <w:spacing w:before="28" w:line="232" w:lineRule="auto"/>
              <w:ind w:left="116" w:right="331" w:hanging="1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vMerge/>
          </w:tcPr>
          <w:p w14:paraId="5EB89D12" w14:textId="77777777" w:rsidR="00A67C55" w:rsidRDefault="00A67C55">
            <w:pPr>
              <w:spacing w:before="30" w:line="206" w:lineRule="auto"/>
              <w:ind w:left="11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</w:tbl>
    <w:p w14:paraId="110B865F" w14:textId="77777777" w:rsidR="00A67C55" w:rsidRDefault="00A67C55">
      <w:pPr>
        <w:rPr>
          <w:lang w:eastAsia="zh-CN"/>
        </w:rPr>
      </w:pPr>
    </w:p>
    <w:p w14:paraId="022EB1C6" w14:textId="77777777" w:rsidR="00A67C55" w:rsidRDefault="00A67C55">
      <w:pPr>
        <w:rPr>
          <w:lang w:eastAsia="zh-CN"/>
        </w:rPr>
        <w:sectPr w:rsidR="00A67C55">
          <w:footerReference w:type="default" r:id="rId11"/>
          <w:pgSz w:w="11907" w:h="16839"/>
          <w:pgMar w:top="1431" w:right="1517" w:bottom="1289" w:left="1785" w:header="0" w:footer="1101" w:gutter="0"/>
          <w:cols w:space="720"/>
        </w:sectPr>
      </w:pPr>
    </w:p>
    <w:p w14:paraId="5466A270" w14:textId="77777777" w:rsidR="00A67C55" w:rsidRDefault="00A67C55">
      <w:pPr>
        <w:spacing w:line="68" w:lineRule="exact"/>
        <w:rPr>
          <w:lang w:eastAsia="zh-CN"/>
        </w:rPr>
      </w:pPr>
    </w:p>
    <w:tbl>
      <w:tblPr>
        <w:tblStyle w:val="TableNormal"/>
        <w:tblW w:w="8579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475"/>
        <w:gridCol w:w="1703"/>
        <w:gridCol w:w="2043"/>
      </w:tblGrid>
      <w:tr w:rsidR="00A67C55" w14:paraId="5300C40E" w14:textId="77777777">
        <w:trPr>
          <w:trHeight w:val="8289"/>
        </w:trPr>
        <w:tc>
          <w:tcPr>
            <w:tcW w:w="1358" w:type="dxa"/>
          </w:tcPr>
          <w:p w14:paraId="007294A9" w14:textId="77777777" w:rsidR="00A67C55" w:rsidRDefault="00A67C55">
            <w:pPr>
              <w:pStyle w:val="TableText"/>
              <w:rPr>
                <w:lang w:eastAsia="zh-CN"/>
              </w:rPr>
            </w:pPr>
          </w:p>
          <w:p w14:paraId="46BDC613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7964A6F5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25660B6D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56D12957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312BD928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7A36923E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1A955601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6E11130B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20146D0E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AA886D4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3E495D90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1F974265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08DAD172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DA1B118" w14:textId="77777777" w:rsidR="00A67C55" w:rsidRDefault="00A67C55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F13C5C7" w14:textId="77777777" w:rsidR="00A67C55" w:rsidRDefault="006156C0" w:rsidP="0003377F">
            <w:pPr>
              <w:spacing w:before="78" w:line="241" w:lineRule="auto"/>
              <w:ind w:left="165" w:right="167" w:firstLine="8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自选导游</w:t>
            </w:r>
            <w:r>
              <w:rPr>
                <w:rFonts w:ascii="仿宋" w:eastAsia="仿宋" w:hAnsi="仿宋" w:cs="仿宋"/>
                <w:spacing w:val="50"/>
                <w:sz w:val="24"/>
                <w:szCs w:val="24"/>
                <w:lang w:eastAsia="zh-CN"/>
              </w:rPr>
              <w:t>词讲解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zh-CN"/>
              </w:rPr>
              <w:t>3</w:t>
            </w:r>
            <w:r w:rsidR="0003377F">
              <w:rPr>
                <w:rFonts w:ascii="Times New Roman" w:eastAsiaTheme="minorEastAsia" w:hAnsi="Times New Roman" w:cs="Times New Roman" w:hint="eastAsia"/>
                <w:spacing w:val="-3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3475" w:type="dxa"/>
          </w:tcPr>
          <w:p w14:paraId="449737E3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1.导游职业仪态（2 分）</w:t>
            </w:r>
          </w:p>
          <w:p w14:paraId="7847DC13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礼仪着装得体，符合职业情境或讲解主题（2 分）。</w:t>
            </w:r>
          </w:p>
          <w:p w14:paraId="77D2B238" w14:textId="77777777" w:rsidR="00A67C55" w:rsidRDefault="006156C0" w:rsidP="00F6481D">
            <w:pPr>
              <w:spacing w:before="29" w:line="238" w:lineRule="auto"/>
              <w:ind w:left="103" w:right="213" w:firstLine="9"/>
              <w:jc w:val="both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 xml:space="preserve">2.导游词组织及特色（ </w:t>
            </w:r>
            <w:r w:rsidR="0003377F" w:rsidRPr="00F6481D">
              <w:rPr>
                <w:rFonts w:ascii="仿宋" w:eastAsia="仿宋" w:hAnsi="仿宋" w:cs="仿宋" w:hint="eastAsia"/>
                <w:lang w:eastAsia="zh-CN"/>
              </w:rPr>
              <w:t>8</w:t>
            </w:r>
            <w:r w:rsidRPr="00F6481D">
              <w:rPr>
                <w:rFonts w:ascii="仿宋" w:eastAsia="仿宋" w:hAnsi="仿宋" w:cs="仿宋"/>
                <w:lang w:eastAsia="zh-CN"/>
              </w:rPr>
              <w:t xml:space="preserve"> 分）内容正确，结构合理、尊重史实和现实（3 分）；</w:t>
            </w:r>
          </w:p>
          <w:p w14:paraId="690C0F25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整体布局合理、严谨（</w:t>
            </w:r>
            <w:r w:rsidR="000E3944" w:rsidRPr="00F6481D">
              <w:rPr>
                <w:rFonts w:ascii="仿宋" w:eastAsia="仿宋" w:hAnsi="仿宋" w:cs="仿宋" w:hint="eastAsia"/>
                <w:lang w:eastAsia="zh-CN"/>
              </w:rPr>
              <w:t>2</w:t>
            </w:r>
            <w:r w:rsidRPr="00F6481D">
              <w:rPr>
                <w:rFonts w:ascii="仿宋" w:eastAsia="仿宋" w:hAnsi="仿宋" w:cs="仿宋"/>
                <w:lang w:eastAsia="zh-CN"/>
              </w:rPr>
              <w:t xml:space="preserve"> 分）；</w:t>
            </w:r>
          </w:p>
          <w:p w14:paraId="0EADE193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紧扣主题，特色鲜明，感染力强（</w:t>
            </w:r>
            <w:r w:rsidR="000E3944" w:rsidRPr="00F6481D">
              <w:rPr>
                <w:rFonts w:ascii="仿宋" w:eastAsia="仿宋" w:hAnsi="仿宋" w:cs="仿宋" w:hint="eastAsia"/>
                <w:lang w:eastAsia="zh-CN"/>
              </w:rPr>
              <w:t>2</w:t>
            </w:r>
            <w:r w:rsidRPr="00F6481D">
              <w:rPr>
                <w:rFonts w:ascii="仿宋" w:eastAsia="仿宋" w:hAnsi="仿宋" w:cs="仿宋"/>
                <w:lang w:eastAsia="zh-CN"/>
              </w:rPr>
              <w:t>分）；</w:t>
            </w:r>
          </w:p>
          <w:p w14:paraId="3FB383CB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语言文字优美，富有文采（ 1分）。</w:t>
            </w:r>
          </w:p>
          <w:p w14:paraId="64D3CFD8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3.导游讲解风范（2</w:t>
            </w:r>
            <w:r w:rsidR="0003377F" w:rsidRPr="00F6481D">
              <w:rPr>
                <w:rFonts w:ascii="仿宋" w:eastAsia="仿宋" w:hAnsi="仿宋" w:cs="仿宋" w:hint="eastAsia"/>
                <w:lang w:eastAsia="zh-CN"/>
              </w:rPr>
              <w:t>0</w:t>
            </w:r>
            <w:r w:rsidRPr="00F6481D">
              <w:rPr>
                <w:rFonts w:ascii="仿宋" w:eastAsia="仿宋" w:hAnsi="仿宋" w:cs="仿宋"/>
                <w:lang w:eastAsia="zh-CN"/>
              </w:rPr>
              <w:t>分）</w:t>
            </w:r>
          </w:p>
          <w:p w14:paraId="2CD98E27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讲解语言流畅、规范，口齿清晰（ 1分）；</w:t>
            </w:r>
          </w:p>
          <w:p w14:paraId="312F2B3C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仪态自然，肢体语言恰当，符合导游规范（ 1 分）；</w:t>
            </w:r>
          </w:p>
          <w:p w14:paraId="799A780E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/>
                <w:lang w:eastAsia="zh-CN"/>
              </w:rPr>
              <w:t>讲解角度新颖（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3</w:t>
            </w:r>
            <w:r>
              <w:rPr>
                <w:rFonts w:ascii="仿宋" w:eastAsia="仿宋" w:hAnsi="仿宋" w:cs="仿宋"/>
                <w:lang w:eastAsia="zh-CN"/>
              </w:rPr>
              <w:t>分</w:t>
            </w:r>
            <w:r w:rsidRPr="00F6481D">
              <w:rPr>
                <w:rFonts w:ascii="仿宋" w:eastAsia="仿宋" w:hAnsi="仿宋" w:cs="仿宋"/>
                <w:lang w:eastAsia="zh-CN"/>
              </w:rPr>
              <w:t>）；</w:t>
            </w:r>
          </w:p>
          <w:p w14:paraId="35FCBA6E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主题特色鲜明（2 分）；</w:t>
            </w:r>
          </w:p>
          <w:p w14:paraId="3B88E5DA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讲解重点突出，层次清晰（2分）；</w:t>
            </w:r>
          </w:p>
          <w:p w14:paraId="0DE6B883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文化底蕴深厚，内涵丰富（3分）；</w:t>
            </w:r>
          </w:p>
          <w:p w14:paraId="674124AC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讲解节奏合理，节律感强（2分）；</w:t>
            </w:r>
          </w:p>
          <w:p w14:paraId="4928C555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语言组织运用艺术和能力较强（2分）；</w:t>
            </w:r>
          </w:p>
          <w:p w14:paraId="3C272878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导游讲解方法、技巧运用恰当（</w:t>
            </w:r>
            <w:r w:rsidR="000E3944" w:rsidRPr="00F6481D">
              <w:rPr>
                <w:rFonts w:ascii="仿宋" w:eastAsia="仿宋" w:hAnsi="仿宋" w:cs="仿宋" w:hint="eastAsia"/>
                <w:lang w:eastAsia="zh-CN"/>
              </w:rPr>
              <w:t>2</w:t>
            </w:r>
            <w:r w:rsidRPr="00F6481D">
              <w:rPr>
                <w:rFonts w:ascii="仿宋" w:eastAsia="仿宋" w:hAnsi="仿宋" w:cs="仿宋"/>
                <w:lang w:eastAsia="zh-CN"/>
              </w:rPr>
              <w:t>分）；</w:t>
            </w:r>
          </w:p>
          <w:p w14:paraId="45484E39" w14:textId="77777777" w:rsidR="00A67C55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富有感染力、亲和力、渗透力（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2</w:t>
            </w:r>
            <w:r w:rsidRPr="00F6481D">
              <w:rPr>
                <w:rFonts w:ascii="仿宋" w:eastAsia="仿宋" w:hAnsi="仿宋" w:cs="仿宋"/>
                <w:lang w:eastAsia="zh-CN"/>
              </w:rPr>
              <w:t>分）。</w:t>
            </w:r>
          </w:p>
        </w:tc>
        <w:tc>
          <w:tcPr>
            <w:tcW w:w="1703" w:type="dxa"/>
          </w:tcPr>
          <w:p w14:paraId="01EDB741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179BE439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528F2D9C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59D58E6A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70C5630E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5F75F52A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4B4B2772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1D351C6E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19905D8A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526125BD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73F19CBF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17174A78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73909377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0C762D13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7</w:t>
            </w:r>
            <w:r w:rsidRPr="00F6481D">
              <w:rPr>
                <w:rFonts w:ascii="仿宋" w:eastAsia="仿宋" w:hAnsi="仿宋" w:cs="仿宋"/>
                <w:lang w:eastAsia="zh-CN"/>
              </w:rPr>
              <w:t>-3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0</w:t>
            </w:r>
          </w:p>
          <w:p w14:paraId="2CABFAA9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2.2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4</w:t>
            </w:r>
            <w:r w:rsidRPr="00F6481D">
              <w:rPr>
                <w:rFonts w:ascii="仿宋" w:eastAsia="仿宋" w:hAnsi="仿宋" w:cs="仿宋"/>
                <w:lang w:eastAsia="zh-CN"/>
              </w:rPr>
              <w:t>-2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7</w:t>
            </w:r>
            <w:r w:rsidRPr="00F6481D">
              <w:rPr>
                <w:rFonts w:ascii="仿宋" w:eastAsia="仿宋" w:hAnsi="仿宋" w:cs="仿宋"/>
                <w:lang w:eastAsia="zh-CN"/>
              </w:rPr>
              <w:t>（不含 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7</w:t>
            </w:r>
            <w:r w:rsidRPr="00F6481D">
              <w:rPr>
                <w:rFonts w:ascii="仿宋" w:eastAsia="仿宋" w:hAnsi="仿宋" w:cs="仿宋"/>
                <w:lang w:eastAsia="zh-CN"/>
              </w:rPr>
              <w:t xml:space="preserve"> 分）</w:t>
            </w:r>
          </w:p>
          <w:p w14:paraId="5CBBE72E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3.2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4</w:t>
            </w:r>
            <w:r w:rsidRPr="00F6481D">
              <w:rPr>
                <w:rFonts w:ascii="仿宋" w:eastAsia="仿宋" w:hAnsi="仿宋" w:cs="仿宋"/>
                <w:lang w:eastAsia="zh-CN"/>
              </w:rPr>
              <w:t xml:space="preserve">  分 以</w:t>
            </w:r>
          </w:p>
          <w:p w14:paraId="2FA0BBFC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下 （不含 2</w:t>
            </w:r>
            <w:r w:rsidR="003E1F35" w:rsidRPr="00F6481D">
              <w:rPr>
                <w:rFonts w:ascii="仿宋" w:eastAsia="仿宋" w:hAnsi="仿宋" w:cs="仿宋" w:hint="eastAsia"/>
                <w:lang w:eastAsia="zh-CN"/>
              </w:rPr>
              <w:t>4</w:t>
            </w:r>
            <w:r w:rsidRPr="00F6481D">
              <w:rPr>
                <w:rFonts w:ascii="仿宋" w:eastAsia="仿宋" w:hAnsi="仿宋" w:cs="仿宋"/>
                <w:lang w:eastAsia="zh-CN"/>
              </w:rPr>
              <w:t>分）</w:t>
            </w:r>
          </w:p>
        </w:tc>
        <w:tc>
          <w:tcPr>
            <w:tcW w:w="2043" w:type="dxa"/>
          </w:tcPr>
          <w:p w14:paraId="44587815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110386B0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4F52C53C" w14:textId="77777777" w:rsidR="00A67C55" w:rsidRPr="00F6481D" w:rsidRDefault="00A67C55" w:rsidP="00F6481D">
            <w:pPr>
              <w:pStyle w:val="TableText"/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35656A96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1.时间：4 分钟。</w:t>
            </w:r>
          </w:p>
          <w:p w14:paraId="0EB6C387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 xml:space="preserve">3 分 30 </w:t>
            </w:r>
            <w:proofErr w:type="gramStart"/>
            <w:r w:rsidRPr="00F6481D">
              <w:rPr>
                <w:rFonts w:ascii="仿宋" w:eastAsia="仿宋" w:hAnsi="仿宋" w:cs="仿宋"/>
                <w:lang w:eastAsia="zh-CN"/>
              </w:rPr>
              <w:t>秒设时间</w:t>
            </w:r>
            <w:proofErr w:type="gramEnd"/>
            <w:r w:rsidRPr="00F6481D">
              <w:rPr>
                <w:rFonts w:ascii="仿宋" w:eastAsia="仿宋" w:hAnsi="仿宋" w:cs="仿宋"/>
                <w:lang w:eastAsia="zh-CN"/>
              </w:rPr>
              <w:t xml:space="preserve">提醒，不足 3  分30 </w:t>
            </w:r>
            <w:proofErr w:type="gramStart"/>
            <w:r w:rsidRPr="00F6481D">
              <w:rPr>
                <w:rFonts w:ascii="仿宋" w:eastAsia="仿宋" w:hAnsi="仿宋" w:cs="仿宋"/>
                <w:lang w:eastAsia="zh-CN"/>
              </w:rPr>
              <w:t>秒扣</w:t>
            </w:r>
            <w:proofErr w:type="gramEnd"/>
            <w:r w:rsidRPr="00F6481D">
              <w:rPr>
                <w:rFonts w:ascii="仿宋" w:eastAsia="仿宋" w:hAnsi="仿宋" w:cs="仿宋"/>
                <w:lang w:eastAsia="zh-CN"/>
              </w:rPr>
              <w:t>2 分，4 分钟到时叫停。</w:t>
            </w:r>
          </w:p>
          <w:p w14:paraId="1477CD04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2.PPT 要确保通用软 件 能 正 常 播放 ， 格 式 为pptx ，文 件大 小不超过 20M。选手所提供 PPT  统一设置为自动播放形式。所有材料均为内嵌式，不允许外嵌式链接。PPT  中不允许使用音乐及视频，不允许出现非景区固有的文字或符号等提示信息。</w:t>
            </w:r>
          </w:p>
        </w:tc>
      </w:tr>
      <w:tr w:rsidR="00A67C55" w14:paraId="7721B24C" w14:textId="77777777">
        <w:trPr>
          <w:trHeight w:val="1254"/>
        </w:trPr>
        <w:tc>
          <w:tcPr>
            <w:tcW w:w="1358" w:type="dxa"/>
          </w:tcPr>
          <w:p w14:paraId="5F6E305D" w14:textId="77777777" w:rsidR="00A67C55" w:rsidRDefault="00A67C55">
            <w:pPr>
              <w:pStyle w:val="TableText"/>
              <w:spacing w:line="269" w:lineRule="auto"/>
              <w:rPr>
                <w:lang w:eastAsia="zh-CN"/>
              </w:rPr>
            </w:pPr>
          </w:p>
          <w:p w14:paraId="2142537A" w14:textId="77777777" w:rsidR="00A67C55" w:rsidRDefault="006156C0">
            <w:pPr>
              <w:spacing w:before="78" w:line="218" w:lineRule="auto"/>
              <w:ind w:left="21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导游知识</w:t>
            </w:r>
            <w:proofErr w:type="spellEnd"/>
          </w:p>
          <w:p w14:paraId="0889342F" w14:textId="77777777" w:rsidR="00A67C55" w:rsidRDefault="006156C0">
            <w:pPr>
              <w:spacing w:before="28" w:line="218" w:lineRule="auto"/>
              <w:ind w:left="45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测试</w:t>
            </w:r>
            <w:proofErr w:type="spellEnd"/>
          </w:p>
          <w:p w14:paraId="12A39FC8" w14:textId="77777777" w:rsidR="00A67C55" w:rsidRDefault="006156C0">
            <w:pPr>
              <w:spacing w:before="25" w:line="219" w:lineRule="auto"/>
              <w:ind w:left="165"/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14"/>
                <w:sz w:val="24"/>
                <w:szCs w:val="24"/>
                <w:lang w:eastAsia="zh-CN"/>
              </w:rPr>
              <w:t>15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分）</w:t>
            </w:r>
          </w:p>
        </w:tc>
        <w:tc>
          <w:tcPr>
            <w:tcW w:w="3475" w:type="dxa"/>
          </w:tcPr>
          <w:p w14:paraId="2A3571AE" w14:textId="77777777" w:rsidR="00A67C55" w:rsidRPr="00F6481D" w:rsidRDefault="00A67C55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  <w:p w14:paraId="5F56F8A0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 w:hint="eastAsia"/>
                <w:lang w:eastAsia="zh-CN"/>
              </w:rPr>
              <w:t>单项选择题45道、多项选择题20道，判断题35道，每题1分，卷面总分100分，按卷面得分15%计入总成绩。</w:t>
            </w:r>
          </w:p>
          <w:p w14:paraId="268CF8DB" w14:textId="77777777" w:rsidR="00A67C55" w:rsidRPr="00F6481D" w:rsidRDefault="00A67C55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1703" w:type="dxa"/>
          </w:tcPr>
          <w:p w14:paraId="09339E29" w14:textId="77777777" w:rsidR="00A67C55" w:rsidRPr="00F6481D" w:rsidRDefault="00A67C55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2043" w:type="dxa"/>
          </w:tcPr>
          <w:p w14:paraId="1C475201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 w:hint="eastAsia"/>
                <w:lang w:eastAsia="zh-CN"/>
              </w:rPr>
              <w:t>作答时间为30分钟，超时自动交卷。</w:t>
            </w:r>
          </w:p>
        </w:tc>
      </w:tr>
      <w:tr w:rsidR="00A67C55" w14:paraId="29C22EA2" w14:textId="77777777">
        <w:trPr>
          <w:trHeight w:val="1254"/>
        </w:trPr>
        <w:tc>
          <w:tcPr>
            <w:tcW w:w="1358" w:type="dxa"/>
          </w:tcPr>
          <w:p w14:paraId="62C207D1" w14:textId="77777777" w:rsidR="00A67C55" w:rsidRPr="0054297C" w:rsidRDefault="00A67C55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48B2C0A8" w14:textId="77777777" w:rsidR="00A67C55" w:rsidRPr="0054297C" w:rsidRDefault="006156C0">
            <w:pPr>
              <w:spacing w:before="78" w:line="242" w:lineRule="auto"/>
              <w:ind w:left="165" w:right="167" w:firstLine="4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54297C">
              <w:rPr>
                <w:rFonts w:ascii="仿宋" w:eastAsia="仿宋" w:hAnsi="仿宋" w:cs="仿宋"/>
                <w:spacing w:val="-4"/>
                <w:sz w:val="24"/>
                <w:szCs w:val="24"/>
              </w:rPr>
              <w:t>才艺运用</w:t>
            </w:r>
            <w:proofErr w:type="spellEnd"/>
            <w:r w:rsidRPr="0054297C">
              <w:rPr>
                <w:rFonts w:ascii="仿宋" w:eastAsia="仿宋" w:hAnsi="仿宋" w:cs="仿宋"/>
                <w:spacing w:val="-15"/>
                <w:sz w:val="24"/>
                <w:szCs w:val="24"/>
              </w:rPr>
              <w:t>（</w:t>
            </w:r>
            <w:r w:rsidRPr="0054297C">
              <w:rPr>
                <w:rFonts w:ascii="仿宋" w:eastAsia="仿宋" w:hAnsi="仿宋" w:cs="仿宋"/>
                <w:spacing w:val="-58"/>
                <w:sz w:val="24"/>
                <w:szCs w:val="24"/>
              </w:rPr>
              <w:t xml:space="preserve"> 30</w:t>
            </w:r>
            <w:r w:rsidRPr="0054297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4297C">
              <w:rPr>
                <w:rFonts w:ascii="仿宋" w:eastAsia="仿宋" w:hAnsi="仿宋" w:cs="仿宋"/>
                <w:spacing w:val="-15"/>
                <w:sz w:val="24"/>
                <w:szCs w:val="24"/>
              </w:rPr>
              <w:t>分）</w:t>
            </w:r>
          </w:p>
        </w:tc>
        <w:tc>
          <w:tcPr>
            <w:tcW w:w="3475" w:type="dxa"/>
          </w:tcPr>
          <w:p w14:paraId="0C95BDCF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1.情境设置符合导游工作实际，描述生动完整，与才艺展示结合紧密（6分）；</w:t>
            </w:r>
          </w:p>
          <w:p w14:paraId="679F5A54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2.妆容适宜，衣着得体，道具契合主题并适合导游具体工作场景要求（5分）；</w:t>
            </w:r>
          </w:p>
          <w:p w14:paraId="67594831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3.才艺展示主题内容健康积极（5分）；</w:t>
            </w:r>
          </w:p>
          <w:p w14:paraId="67336D6B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4.表演有一定的艺术性、观赏性和独创性（7分）；</w:t>
            </w:r>
          </w:p>
          <w:p w14:paraId="3AF9981C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5.表演自然流畅，感染力强，气氛好，符合旅游者审美标准（7分）。</w:t>
            </w:r>
          </w:p>
        </w:tc>
        <w:tc>
          <w:tcPr>
            <w:tcW w:w="1703" w:type="dxa"/>
          </w:tcPr>
          <w:p w14:paraId="144D35C7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1.27-30；</w:t>
            </w:r>
          </w:p>
          <w:p w14:paraId="7114D155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2.24-27(不含2</w:t>
            </w:r>
            <w:r w:rsidR="00F6481D" w:rsidRPr="00F6481D">
              <w:rPr>
                <w:rFonts w:ascii="仿宋" w:eastAsia="仿宋" w:hAnsi="仿宋" w:cs="仿宋" w:hint="eastAsia"/>
                <w:lang w:eastAsia="zh-CN"/>
              </w:rPr>
              <w:t>7</w:t>
            </w:r>
            <w:r w:rsidRPr="00F6481D">
              <w:rPr>
                <w:rFonts w:ascii="仿宋" w:eastAsia="仿宋" w:hAnsi="仿宋" w:cs="仿宋"/>
                <w:lang w:eastAsia="zh-CN"/>
              </w:rPr>
              <w:t>分）；</w:t>
            </w:r>
          </w:p>
          <w:p w14:paraId="46AF9301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3.24分以下（ 不含</w:t>
            </w:r>
            <w:r w:rsidR="00F6481D" w:rsidRPr="00F6481D">
              <w:rPr>
                <w:rFonts w:ascii="仿宋" w:eastAsia="仿宋" w:hAnsi="仿宋" w:cs="仿宋" w:hint="eastAsia"/>
                <w:lang w:eastAsia="zh-CN"/>
              </w:rPr>
              <w:t>24</w:t>
            </w:r>
            <w:r w:rsidRPr="00F6481D">
              <w:rPr>
                <w:rFonts w:ascii="仿宋" w:eastAsia="仿宋" w:hAnsi="仿宋" w:cs="仿宋"/>
                <w:lang w:eastAsia="zh-CN"/>
              </w:rPr>
              <w:t>分）。</w:t>
            </w:r>
          </w:p>
        </w:tc>
        <w:tc>
          <w:tcPr>
            <w:tcW w:w="2043" w:type="dxa"/>
          </w:tcPr>
          <w:p w14:paraId="58A76135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1. 时间：3分钟。导游情境描述和才艺展示之间计时不中断，由选手向评委提示才艺展示开始。屏幕显示总时长和才艺展示时长。其中总时长2分钟设时间提醒，3分钟时间到，裁判叫停。</w:t>
            </w:r>
          </w:p>
          <w:p w14:paraId="284911E9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2.才艺展示时长不设提醒时间，展示</w:t>
            </w:r>
            <w:r w:rsidRPr="00F6481D">
              <w:rPr>
                <w:rFonts w:ascii="仿宋" w:eastAsia="仿宋" w:hAnsi="仿宋" w:cs="仿宋"/>
                <w:lang w:eastAsia="zh-CN"/>
              </w:rPr>
              <w:lastRenderedPageBreak/>
              <w:t xml:space="preserve">时间不足 2 分 30 </w:t>
            </w:r>
            <w:proofErr w:type="gramStart"/>
            <w:r w:rsidRPr="00F6481D">
              <w:rPr>
                <w:rFonts w:ascii="仿宋" w:eastAsia="仿宋" w:hAnsi="仿宋" w:cs="仿宋"/>
                <w:lang w:eastAsia="zh-CN"/>
              </w:rPr>
              <w:t>秒扣</w:t>
            </w:r>
            <w:proofErr w:type="gramEnd"/>
            <w:r w:rsidRPr="00F6481D">
              <w:rPr>
                <w:rFonts w:ascii="仿宋" w:eastAsia="仿宋" w:hAnsi="仿宋" w:cs="仿宋"/>
                <w:lang w:eastAsia="zh-CN"/>
              </w:rPr>
              <w:t xml:space="preserve"> 2 分。</w:t>
            </w:r>
          </w:p>
          <w:p w14:paraId="1640E174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3. 选手必须独立完成，不允许助演，道具自备且独自一人一次性携带上场，违者扣2分。</w:t>
            </w:r>
          </w:p>
          <w:p w14:paraId="5215CF65" w14:textId="77777777" w:rsidR="00A67C55" w:rsidRPr="00F6481D" w:rsidRDefault="006156C0" w:rsidP="00F6481D">
            <w:pPr>
              <w:spacing w:before="29" w:line="238" w:lineRule="auto"/>
              <w:ind w:left="103" w:right="213" w:firstLine="9"/>
              <w:rPr>
                <w:rFonts w:ascii="仿宋" w:eastAsia="仿宋" w:hAnsi="仿宋" w:cs="仿宋" w:hint="eastAsia"/>
                <w:lang w:eastAsia="zh-CN"/>
              </w:rPr>
            </w:pPr>
            <w:r w:rsidRPr="00F6481D">
              <w:rPr>
                <w:rFonts w:ascii="仿宋" w:eastAsia="仿宋" w:hAnsi="仿宋" w:cs="仿宋"/>
                <w:lang w:eastAsia="zh-CN"/>
              </w:rPr>
              <w:t>4.情境描述无背景音乐 ；才艺展示可提供mp3格式的才艺背景音乐，不支持视频，违者扣2分。</w:t>
            </w:r>
          </w:p>
        </w:tc>
      </w:tr>
    </w:tbl>
    <w:p w14:paraId="1983C7A2" w14:textId="77777777" w:rsidR="00A67C55" w:rsidRDefault="00A67C55">
      <w:pPr>
        <w:rPr>
          <w:lang w:eastAsia="zh-CN"/>
        </w:rPr>
      </w:pPr>
    </w:p>
    <w:p w14:paraId="6F8E4FF7" w14:textId="77777777" w:rsidR="00A67C55" w:rsidRDefault="006156C0">
      <w:pPr>
        <w:pStyle w:val="a3"/>
        <w:spacing w:before="91" w:line="367" w:lineRule="auto"/>
        <w:ind w:right="4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 xml:space="preserve">      竞赛期间，参赛选手如有不服从裁判或监考人员、</w:t>
      </w:r>
      <w:r>
        <w:rPr>
          <w:spacing w:val="5"/>
          <w:lang w:eastAsia="zh-CN"/>
        </w:rPr>
        <w:t>扰乱赛场秩序</w:t>
      </w:r>
      <w:r>
        <w:rPr>
          <w:spacing w:val="-4"/>
          <w:lang w:eastAsia="zh-CN"/>
        </w:rPr>
        <w:t xml:space="preserve">等不文明行为，由裁判长在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1  </w:t>
      </w:r>
      <w:r>
        <w:rPr>
          <w:spacing w:val="-4"/>
          <w:lang w:eastAsia="zh-CN"/>
        </w:rPr>
        <w:t xml:space="preserve">至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5  </w:t>
      </w:r>
      <w:r>
        <w:rPr>
          <w:spacing w:val="-4"/>
          <w:lang w:eastAsia="zh-CN"/>
        </w:rPr>
        <w:t>分范围内酌情扣减该环节得分，情</w:t>
      </w:r>
      <w:r>
        <w:rPr>
          <w:spacing w:val="6"/>
          <w:lang w:eastAsia="zh-CN"/>
        </w:rPr>
        <w:t>节严重者取消竞赛资格。有作弊行为的参赛</w:t>
      </w:r>
      <w:r>
        <w:rPr>
          <w:spacing w:val="5"/>
          <w:lang w:eastAsia="zh-CN"/>
        </w:rPr>
        <w:t>队，一经发现立即取消竞</w:t>
      </w:r>
      <w:r>
        <w:rPr>
          <w:spacing w:val="-10"/>
          <w:lang w:eastAsia="zh-CN"/>
        </w:rPr>
        <w:t>赛资格。</w:t>
      </w:r>
    </w:p>
    <w:p w14:paraId="419EA6D3" w14:textId="77777777" w:rsidR="00A67C55" w:rsidRDefault="006156C0">
      <w:pPr>
        <w:spacing w:line="242" w:lineRule="auto"/>
        <w:ind w:left="591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十三、奖项设置</w:t>
      </w:r>
    </w:p>
    <w:p w14:paraId="7E72BC4C" w14:textId="742C7BFC" w:rsidR="00A67C55" w:rsidRDefault="006156C0">
      <w:pPr>
        <w:pStyle w:val="a3"/>
        <w:spacing w:before="200" w:line="370" w:lineRule="auto"/>
        <w:ind w:left="27" w:firstLine="550"/>
        <w:rPr>
          <w:rFonts w:hint="eastAsia"/>
          <w:lang w:eastAsia="zh-CN"/>
        </w:rPr>
      </w:pPr>
      <w:r>
        <w:rPr>
          <w:lang w:eastAsia="zh-CN"/>
        </w:rPr>
        <w:t xml:space="preserve">赛项按照实际参赛队（人）数的 </w:t>
      </w:r>
      <w:r>
        <w:rPr>
          <w:rFonts w:ascii="Times New Roman" w:eastAsia="Times New Roman" w:hAnsi="Times New Roman" w:cs="Times New Roman"/>
          <w:lang w:eastAsia="zh-CN"/>
        </w:rPr>
        <w:t>10%</w:t>
      </w:r>
      <w:r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>20%</w:t>
      </w:r>
      <w:r>
        <w:rPr>
          <w:lang w:eastAsia="zh-CN"/>
        </w:rPr>
        <w:t xml:space="preserve">和 </w:t>
      </w:r>
      <w:r>
        <w:rPr>
          <w:rFonts w:ascii="Times New Roman" w:eastAsia="Times New Roman" w:hAnsi="Times New Roman" w:cs="Times New Roman"/>
          <w:lang w:eastAsia="zh-CN"/>
        </w:rPr>
        <w:t>30%</w:t>
      </w:r>
      <w:r>
        <w:rPr>
          <w:lang w:eastAsia="zh-CN"/>
        </w:rPr>
        <w:t>分别设置一、</w:t>
      </w:r>
      <w:r>
        <w:rPr>
          <w:spacing w:val="6"/>
          <w:lang w:eastAsia="zh-CN"/>
        </w:rPr>
        <w:t>二、三等奖，</w:t>
      </w:r>
      <w:proofErr w:type="gramStart"/>
      <w:r>
        <w:rPr>
          <w:spacing w:val="6"/>
          <w:lang w:eastAsia="zh-CN"/>
        </w:rPr>
        <w:t>学生赛</w:t>
      </w:r>
      <w:proofErr w:type="gramEnd"/>
      <w:r>
        <w:rPr>
          <w:spacing w:val="6"/>
          <w:lang w:eastAsia="zh-CN"/>
        </w:rPr>
        <w:t>一等奖的指导教师获优秀指导教师奖，由大赛主办单位共同颁发获奖证书</w:t>
      </w:r>
      <w:r w:rsidR="008B1730">
        <w:rPr>
          <w:rFonts w:hint="eastAsia"/>
          <w:spacing w:val="6"/>
          <w:lang w:eastAsia="zh-CN"/>
        </w:rPr>
        <w:t>，</w:t>
      </w:r>
      <w:r>
        <w:rPr>
          <w:spacing w:val="5"/>
          <w:lang w:eastAsia="zh-CN"/>
        </w:rPr>
        <w:t>推荐优秀选</w:t>
      </w:r>
      <w:r>
        <w:rPr>
          <w:spacing w:val="4"/>
          <w:lang w:eastAsia="zh-CN"/>
        </w:rPr>
        <w:t>手参加相关赛事。</w:t>
      </w:r>
    </w:p>
    <w:p w14:paraId="12AEB309" w14:textId="77777777" w:rsidR="00A67C55" w:rsidRDefault="006156C0">
      <w:pPr>
        <w:spacing w:before="1" w:line="241" w:lineRule="auto"/>
        <w:ind w:left="591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6"/>
          <w:sz w:val="28"/>
          <w:szCs w:val="28"/>
          <w:lang w:eastAsia="zh-CN"/>
        </w:rPr>
        <w:t>十四、竞赛须知</w:t>
      </w:r>
    </w:p>
    <w:p w14:paraId="53172AD3" w14:textId="77777777" w:rsidR="00A67C55" w:rsidRDefault="006156C0">
      <w:pPr>
        <w:spacing w:before="202" w:line="236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（一）参赛队须知</w:t>
      </w:r>
    </w:p>
    <w:p w14:paraId="3AD2B03A" w14:textId="34BF5C1E" w:rsidR="00A67C55" w:rsidRDefault="006156C0">
      <w:pPr>
        <w:pStyle w:val="a3"/>
        <w:spacing w:before="205" w:line="331" w:lineRule="auto"/>
        <w:ind w:left="27" w:right="432" w:firstLine="57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1.</w:t>
      </w:r>
      <w:r>
        <w:rPr>
          <w:spacing w:val="-1"/>
          <w:lang w:eastAsia="zh-CN"/>
        </w:rPr>
        <w:t>参赛队员在报名获得审核确认后，原则上不再更换，</w:t>
      </w:r>
      <w:r>
        <w:rPr>
          <w:spacing w:val="-2"/>
          <w:lang w:eastAsia="zh-CN"/>
        </w:rPr>
        <w:t>如筹备过</w:t>
      </w:r>
      <w:r>
        <w:rPr>
          <w:spacing w:val="-1"/>
          <w:lang w:eastAsia="zh-CN"/>
        </w:rPr>
        <w:t>程中，队员因故不能参赛，所在学校需</w:t>
      </w:r>
      <w:r w:rsidR="00765DA8">
        <w:rPr>
          <w:rFonts w:hint="eastAsia"/>
          <w:spacing w:val="-1"/>
          <w:lang w:eastAsia="zh-CN"/>
        </w:rPr>
        <w:t>在开赛3个工作日</w:t>
      </w:r>
      <w:r w:rsidR="00765DA8">
        <w:rPr>
          <w:rFonts w:hint="eastAsia"/>
          <w:spacing w:val="-1"/>
          <w:lang w:eastAsia="zh-CN"/>
        </w:rPr>
        <w:t>前</w:t>
      </w:r>
      <w:r>
        <w:rPr>
          <w:spacing w:val="-1"/>
          <w:lang w:eastAsia="zh-CN"/>
        </w:rPr>
        <w:t>出具书面说明并按相关规定补充人员并接受审核；竞赛开始后，参赛队不得更换参赛队员，允许队</w:t>
      </w:r>
      <w:r>
        <w:rPr>
          <w:spacing w:val="-7"/>
          <w:lang w:eastAsia="zh-CN"/>
        </w:rPr>
        <w:t>员缺席比赛。</w:t>
      </w:r>
    </w:p>
    <w:p w14:paraId="3FBF772A" w14:textId="77777777" w:rsidR="00A67C55" w:rsidRDefault="006156C0">
      <w:pPr>
        <w:pStyle w:val="a3"/>
        <w:spacing w:before="227" w:line="294" w:lineRule="auto"/>
        <w:ind w:left="29" w:right="502" w:firstLine="54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lang w:eastAsia="zh-CN"/>
        </w:rPr>
        <w:t>参赛队按照大赛赛程安排，凭赛项组委会颁发的</w:t>
      </w:r>
      <w:r>
        <w:rPr>
          <w:spacing w:val="-1"/>
          <w:lang w:eastAsia="zh-CN"/>
        </w:rPr>
        <w:t>参赛证和有效</w:t>
      </w:r>
      <w:r>
        <w:rPr>
          <w:spacing w:val="-4"/>
          <w:lang w:eastAsia="zh-CN"/>
        </w:rPr>
        <w:t>身份证件参加比赛及相关活动。</w:t>
      </w:r>
    </w:p>
    <w:p w14:paraId="2F4B54C9" w14:textId="77777777" w:rsidR="00A67C55" w:rsidRDefault="006156C0">
      <w:pPr>
        <w:pStyle w:val="a3"/>
        <w:spacing w:before="229" w:line="294" w:lineRule="auto"/>
        <w:ind w:left="26" w:right="499" w:firstLine="55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各</w:t>
      </w:r>
      <w:proofErr w:type="gramStart"/>
      <w:r>
        <w:rPr>
          <w:spacing w:val="-1"/>
          <w:lang w:eastAsia="zh-CN"/>
        </w:rPr>
        <w:t>参赛队须为</w:t>
      </w:r>
      <w:proofErr w:type="gramEnd"/>
      <w:r>
        <w:rPr>
          <w:spacing w:val="-1"/>
          <w:lang w:eastAsia="zh-CN"/>
        </w:rPr>
        <w:t>参赛选手购买大赛期间的人身意外伤害保险，并</w:t>
      </w:r>
      <w:r>
        <w:rPr>
          <w:spacing w:val="-2"/>
          <w:lang w:eastAsia="zh-CN"/>
        </w:rPr>
        <w:t>承担所有参赛学生往返的交通费、食宿费等费用。</w:t>
      </w:r>
    </w:p>
    <w:p w14:paraId="78006447" w14:textId="77777777" w:rsidR="00A67C55" w:rsidRDefault="006156C0">
      <w:pPr>
        <w:pStyle w:val="a3"/>
        <w:spacing w:before="230" w:line="319" w:lineRule="auto"/>
        <w:ind w:left="18" w:right="502" w:firstLine="55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4.</w:t>
      </w:r>
      <w:r>
        <w:rPr>
          <w:lang w:eastAsia="zh-CN"/>
        </w:rPr>
        <w:t>参赛队员应自觉遵守赛场纪律，服从裁判、听从指</w:t>
      </w:r>
      <w:r>
        <w:rPr>
          <w:spacing w:val="-1"/>
          <w:lang w:eastAsia="zh-CN"/>
        </w:rPr>
        <w:t>挥、文明竞</w:t>
      </w:r>
      <w:r>
        <w:rPr>
          <w:lang w:eastAsia="zh-CN"/>
        </w:rPr>
        <w:t>赛；持证进入赛场，禁止将通讯工具、自编电子</w:t>
      </w:r>
      <w:r>
        <w:rPr>
          <w:spacing w:val="-1"/>
          <w:lang w:eastAsia="zh-CN"/>
        </w:rPr>
        <w:t>或文字资料带入赛</w:t>
      </w:r>
      <w:r>
        <w:rPr>
          <w:spacing w:val="-16"/>
          <w:lang w:eastAsia="zh-CN"/>
        </w:rPr>
        <w:t>场。</w:t>
      </w:r>
    </w:p>
    <w:p w14:paraId="42140003" w14:textId="77777777" w:rsidR="00A67C55" w:rsidRDefault="006156C0">
      <w:pPr>
        <w:pStyle w:val="a3"/>
        <w:spacing w:before="229" w:line="318" w:lineRule="auto"/>
        <w:ind w:left="23" w:right="433" w:firstLine="56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5.</w:t>
      </w:r>
      <w:r>
        <w:rPr>
          <w:spacing w:val="-1"/>
          <w:lang w:eastAsia="zh-CN"/>
        </w:rPr>
        <w:t>比赛过程中，参赛选手须严格遵守操作过程和相</w:t>
      </w:r>
      <w:r>
        <w:rPr>
          <w:spacing w:val="-2"/>
          <w:lang w:eastAsia="zh-CN"/>
        </w:rPr>
        <w:t>关准则，保证</w:t>
      </w:r>
      <w:r>
        <w:rPr>
          <w:spacing w:val="-1"/>
          <w:lang w:eastAsia="zh-CN"/>
        </w:rPr>
        <w:t>设备及人身安全，并接受裁判员的监督和警示；若因设备故障导致选手中断或终止比赛，由大赛裁判长视具体情况做出裁决。</w:t>
      </w:r>
    </w:p>
    <w:p w14:paraId="145155A0" w14:textId="77777777" w:rsidR="00A67C55" w:rsidRDefault="006156C0">
      <w:pPr>
        <w:pStyle w:val="a3"/>
        <w:spacing w:before="232" w:line="292" w:lineRule="auto"/>
        <w:ind w:left="26" w:right="783" w:firstLine="55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6.</w:t>
      </w:r>
      <w:r>
        <w:rPr>
          <w:spacing w:val="-1"/>
          <w:lang w:eastAsia="zh-CN"/>
        </w:rPr>
        <w:t>在比赛过程中，参赛选手由于操作失误导致设备不能正常工作，或造成安全事故不能进行比赛的，将被终止比赛。</w:t>
      </w:r>
    </w:p>
    <w:p w14:paraId="0F4E8922" w14:textId="77777777" w:rsidR="00A67C55" w:rsidRDefault="006156C0">
      <w:pPr>
        <w:pStyle w:val="a3"/>
        <w:spacing w:before="233" w:line="294" w:lineRule="auto"/>
        <w:ind w:left="64" w:right="503" w:firstLine="5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7.</w:t>
      </w:r>
      <w:r>
        <w:rPr>
          <w:spacing w:val="-1"/>
          <w:lang w:eastAsia="zh-CN"/>
        </w:rPr>
        <w:t>在比赛过程中，各参赛选手限定在自己的工作区域和岗位完成</w:t>
      </w:r>
      <w:r>
        <w:rPr>
          <w:spacing w:val="-10"/>
          <w:lang w:eastAsia="zh-CN"/>
        </w:rPr>
        <w:t>比赛任务。</w:t>
      </w:r>
    </w:p>
    <w:p w14:paraId="52EFA50F" w14:textId="77777777" w:rsidR="00A67C55" w:rsidRDefault="006156C0">
      <w:pPr>
        <w:pStyle w:val="a3"/>
        <w:spacing w:before="277" w:line="292" w:lineRule="auto"/>
        <w:ind w:right="15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       8.</w:t>
      </w:r>
      <w:proofErr w:type="gramStart"/>
      <w:r>
        <w:rPr>
          <w:spacing w:val="-1"/>
          <w:lang w:eastAsia="zh-CN"/>
        </w:rPr>
        <w:t>若参</w:t>
      </w:r>
      <w:proofErr w:type="gramEnd"/>
      <w:r>
        <w:rPr>
          <w:spacing w:val="-1"/>
          <w:lang w:eastAsia="zh-CN"/>
        </w:rPr>
        <w:t>赛队欲提前结束比赛，应向裁判员举手示意，比赛终止时</w:t>
      </w:r>
      <w:r>
        <w:rPr>
          <w:spacing w:val="-3"/>
          <w:lang w:eastAsia="zh-CN"/>
        </w:rPr>
        <w:t>间由裁判员记录，参赛队结束比赛后不得再进行任何操作。</w:t>
      </w:r>
    </w:p>
    <w:p w14:paraId="4E9C03C5" w14:textId="77777777" w:rsidR="00A67C55" w:rsidRDefault="006156C0">
      <w:pPr>
        <w:pStyle w:val="a3"/>
        <w:spacing w:before="232" w:line="294" w:lineRule="auto"/>
        <w:ind w:left="59" w:right="167" w:firstLine="52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9.</w:t>
      </w:r>
      <w:r>
        <w:rPr>
          <w:lang w:eastAsia="zh-CN"/>
        </w:rPr>
        <w:t>参赛队不得利用比赛相关的</w:t>
      </w:r>
      <w:proofErr w:type="gramStart"/>
      <w:r>
        <w:rPr>
          <w:lang w:eastAsia="zh-CN"/>
        </w:rPr>
        <w:t>微信群</w:t>
      </w:r>
      <w:proofErr w:type="gramEnd"/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 xml:space="preserve">QQ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proofErr w:type="gramStart"/>
      <w:r>
        <w:rPr>
          <w:spacing w:val="-1"/>
          <w:lang w:eastAsia="zh-CN"/>
        </w:rPr>
        <w:t>群发表虚假</w:t>
      </w:r>
      <w:proofErr w:type="gramEnd"/>
      <w:r>
        <w:rPr>
          <w:spacing w:val="-1"/>
          <w:lang w:eastAsia="zh-CN"/>
        </w:rPr>
        <w:t>信息和不</w:t>
      </w:r>
      <w:r>
        <w:rPr>
          <w:spacing w:val="-19"/>
          <w:lang w:eastAsia="zh-CN"/>
        </w:rPr>
        <w:t>当言论。</w:t>
      </w:r>
    </w:p>
    <w:p w14:paraId="524975CE" w14:textId="77777777" w:rsidR="00A67C55" w:rsidRDefault="006156C0">
      <w:pPr>
        <w:spacing w:before="226" w:line="236" w:lineRule="auto"/>
        <w:ind w:left="56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（二）指导教师须知</w:t>
      </w:r>
    </w:p>
    <w:p w14:paraId="6739467C" w14:textId="77777777" w:rsidR="00A67C55" w:rsidRDefault="006156C0">
      <w:pPr>
        <w:pStyle w:val="a3"/>
        <w:spacing w:before="204" w:line="318" w:lineRule="auto"/>
        <w:ind w:left="24" w:right="84" w:firstLine="58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</w:t>
      </w:r>
      <w:r>
        <w:rPr>
          <w:spacing w:val="-2"/>
          <w:lang w:eastAsia="zh-CN"/>
        </w:rPr>
        <w:t>各参赛代表队指导教师要发扬良好道德风尚，听从指挥，服从</w:t>
      </w:r>
      <w:r>
        <w:rPr>
          <w:spacing w:val="-3"/>
          <w:lang w:eastAsia="zh-CN"/>
        </w:rPr>
        <w:t>裁判，不弄虚作假。指导教师经报名、审核后确定，</w:t>
      </w:r>
      <w:r>
        <w:rPr>
          <w:spacing w:val="-62"/>
          <w:lang w:eastAsia="zh-CN"/>
        </w:rPr>
        <w:t xml:space="preserve"> </w:t>
      </w:r>
      <w:r>
        <w:rPr>
          <w:spacing w:val="-3"/>
          <w:lang w:eastAsia="zh-CN"/>
        </w:rPr>
        <w:t>一经确定不得更</w:t>
      </w:r>
      <w:r>
        <w:rPr>
          <w:spacing w:val="-2"/>
          <w:lang w:eastAsia="zh-CN"/>
        </w:rPr>
        <w:t>换。如发现弄虚作假者，取消参赛资格，名次</w:t>
      </w:r>
      <w:r>
        <w:rPr>
          <w:spacing w:val="-3"/>
          <w:lang w:eastAsia="zh-CN"/>
        </w:rPr>
        <w:t>无效。</w:t>
      </w:r>
    </w:p>
    <w:p w14:paraId="1B51FD68" w14:textId="77777777" w:rsidR="00A67C55" w:rsidRDefault="006156C0">
      <w:pPr>
        <w:pStyle w:val="a3"/>
        <w:spacing w:before="231" w:line="215" w:lineRule="auto"/>
        <w:ind w:left="57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2.</w:t>
      </w:r>
      <w:r>
        <w:rPr>
          <w:spacing w:val="-2"/>
          <w:lang w:eastAsia="zh-CN"/>
        </w:rPr>
        <w:t>在比赛阶段，不允许指导教师上场指导，禁止使用通讯工具。</w:t>
      </w:r>
    </w:p>
    <w:p w14:paraId="33734A03" w14:textId="77777777" w:rsidR="00A67C55" w:rsidRDefault="006156C0">
      <w:pPr>
        <w:pStyle w:val="a3"/>
        <w:spacing w:before="235" w:line="318" w:lineRule="auto"/>
        <w:ind w:left="29" w:right="84" w:firstLine="55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各代表队指导教师和领队要坚决执行比赛的各项规定，加强对参赛人员的管理，做好赛前准备工作，督促选手带好证件和允许自带</w:t>
      </w:r>
      <w:r>
        <w:rPr>
          <w:spacing w:val="-8"/>
          <w:lang w:eastAsia="zh-CN"/>
        </w:rPr>
        <w:t>的各种工具等。</w:t>
      </w:r>
    </w:p>
    <w:p w14:paraId="68EB16A6" w14:textId="77777777" w:rsidR="00A67C55" w:rsidRDefault="006156C0">
      <w:pPr>
        <w:pStyle w:val="a3"/>
        <w:spacing w:before="234" w:line="320" w:lineRule="auto"/>
        <w:ind w:left="35" w:firstLine="545"/>
        <w:rPr>
          <w:rFonts w:hint="eastAsia"/>
          <w:lang w:eastAsia="zh-CN"/>
        </w:rPr>
      </w:pPr>
      <w:r>
        <w:rPr>
          <w:spacing w:val="15"/>
          <w:lang w:eastAsia="zh-CN"/>
        </w:rPr>
        <w:t>4.各</w:t>
      </w:r>
      <w:proofErr w:type="gramStart"/>
      <w:r>
        <w:rPr>
          <w:spacing w:val="15"/>
          <w:lang w:eastAsia="zh-CN"/>
        </w:rPr>
        <w:t>参赛队须按规定</w:t>
      </w:r>
      <w:proofErr w:type="gramEnd"/>
      <w:r>
        <w:rPr>
          <w:spacing w:val="15"/>
          <w:lang w:eastAsia="zh-CN"/>
        </w:rPr>
        <w:t>时间到规定地点报到，按要求履行报到</w:t>
      </w:r>
      <w:r>
        <w:rPr>
          <w:spacing w:val="-16"/>
          <w:lang w:eastAsia="zh-CN"/>
        </w:rPr>
        <w:t>手续，领取赛项材料，了解比赛安排等情况，有问题须由领队及时与接待</w:t>
      </w:r>
      <w:r>
        <w:rPr>
          <w:spacing w:val="-12"/>
          <w:lang w:eastAsia="zh-CN"/>
        </w:rPr>
        <w:t>人员或赛项执委会联系。</w:t>
      </w:r>
    </w:p>
    <w:p w14:paraId="1DD0DC09" w14:textId="77777777" w:rsidR="00A67C55" w:rsidRDefault="006156C0">
      <w:pPr>
        <w:pStyle w:val="a3"/>
        <w:spacing w:before="225" w:line="318" w:lineRule="auto"/>
        <w:ind w:left="34" w:right="84" w:firstLine="55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lastRenderedPageBreak/>
        <w:t>5.</w:t>
      </w:r>
      <w:r>
        <w:rPr>
          <w:spacing w:val="-1"/>
          <w:lang w:eastAsia="zh-CN"/>
        </w:rPr>
        <w:t>参赛选手对裁判等工作人员的工作有异议时，必须在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 </w:t>
      </w:r>
      <w:r>
        <w:rPr>
          <w:spacing w:val="-1"/>
          <w:lang w:eastAsia="zh-CN"/>
        </w:rPr>
        <w:t>小时内由领队提出书面报告送交仲裁委员会。口头报告或其他人员要求解释</w:t>
      </w:r>
      <w:r>
        <w:rPr>
          <w:spacing w:val="-2"/>
          <w:lang w:eastAsia="zh-CN"/>
        </w:rPr>
        <w:t>处理，仲裁委员会不予受理。</w:t>
      </w:r>
    </w:p>
    <w:p w14:paraId="7096172A" w14:textId="77777777" w:rsidR="00A67C55" w:rsidRDefault="006156C0">
      <w:pPr>
        <w:pStyle w:val="a3"/>
        <w:spacing w:before="230" w:line="293" w:lineRule="auto"/>
        <w:ind w:left="23" w:right="189" w:firstLine="56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6.</w:t>
      </w:r>
      <w:r>
        <w:rPr>
          <w:spacing w:val="-2"/>
          <w:lang w:eastAsia="zh-CN"/>
        </w:rPr>
        <w:t>对申诉的仲裁结果，领队和指导教师应带头服从和执行，还应</w:t>
      </w:r>
      <w:r>
        <w:rPr>
          <w:spacing w:val="-4"/>
          <w:lang w:eastAsia="zh-CN"/>
        </w:rPr>
        <w:t>说服选手服从和执行。</w:t>
      </w:r>
    </w:p>
    <w:p w14:paraId="4903948D" w14:textId="77777777" w:rsidR="00A67C55" w:rsidRDefault="006156C0">
      <w:pPr>
        <w:pStyle w:val="a3"/>
        <w:spacing w:before="230" w:line="294" w:lineRule="auto"/>
        <w:ind w:left="35" w:right="435" w:firstLine="54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7.</w:t>
      </w:r>
      <w:r>
        <w:rPr>
          <w:spacing w:val="-1"/>
          <w:lang w:eastAsia="zh-CN"/>
        </w:rPr>
        <w:t>指导教师应认真研究和掌握本赛项比赛的技术规则和赛场要</w:t>
      </w:r>
      <w:r>
        <w:rPr>
          <w:spacing w:val="-3"/>
          <w:lang w:eastAsia="zh-CN"/>
        </w:rPr>
        <w:t>求，指导选手做好赛前的一切技术准备和应试准备。</w:t>
      </w:r>
    </w:p>
    <w:p w14:paraId="2966CD73" w14:textId="77777777" w:rsidR="00A67C55" w:rsidRDefault="006156C0">
      <w:pPr>
        <w:pStyle w:val="a3"/>
        <w:spacing w:before="229" w:line="215" w:lineRule="auto"/>
        <w:ind w:left="58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8.</w:t>
      </w:r>
      <w:r>
        <w:rPr>
          <w:spacing w:val="-2"/>
          <w:lang w:eastAsia="zh-CN"/>
        </w:rPr>
        <w:t>领队和指导教师应在赛后做好技术总结和工</w:t>
      </w:r>
      <w:r>
        <w:rPr>
          <w:spacing w:val="-3"/>
          <w:lang w:eastAsia="zh-CN"/>
        </w:rPr>
        <w:t>作总结。</w:t>
      </w:r>
    </w:p>
    <w:p w14:paraId="67E481A7" w14:textId="77777777" w:rsidR="00A67C55" w:rsidRDefault="006156C0">
      <w:pPr>
        <w:spacing w:before="231" w:line="236" w:lineRule="auto"/>
        <w:ind w:left="559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（三）参赛选手须知</w:t>
      </w:r>
    </w:p>
    <w:p w14:paraId="444ECB72" w14:textId="77777777" w:rsidR="00A67C55" w:rsidRDefault="006156C0">
      <w:pPr>
        <w:pStyle w:val="a3"/>
        <w:spacing w:before="275" w:line="319" w:lineRule="auto"/>
        <w:ind w:right="14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      1.</w:t>
      </w:r>
      <w:r>
        <w:rPr>
          <w:spacing w:val="-1"/>
          <w:lang w:eastAsia="zh-CN"/>
        </w:rPr>
        <w:t>参赛选手须认真学习本赛项规程，熟知比赛规则，严</w:t>
      </w:r>
      <w:r>
        <w:rPr>
          <w:spacing w:val="-2"/>
          <w:lang w:eastAsia="zh-CN"/>
        </w:rPr>
        <w:t>格按照规</w:t>
      </w:r>
      <w:r>
        <w:rPr>
          <w:spacing w:val="-1"/>
          <w:lang w:eastAsia="zh-CN"/>
        </w:rPr>
        <w:t>则参加各项比赛，爱护比赛现场的设备和器材，注意安全，防止意外</w:t>
      </w:r>
      <w:r>
        <w:rPr>
          <w:spacing w:val="-3"/>
          <w:lang w:eastAsia="zh-CN"/>
        </w:rPr>
        <w:t>事故发生。</w:t>
      </w:r>
    </w:p>
    <w:p w14:paraId="1DDF9DD9" w14:textId="77777777" w:rsidR="00A67C55" w:rsidRDefault="006156C0">
      <w:pPr>
        <w:pStyle w:val="a3"/>
        <w:spacing w:before="230" w:line="293" w:lineRule="auto"/>
        <w:ind w:left="33" w:right="210" w:firstLine="54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2.</w:t>
      </w:r>
      <w:r>
        <w:rPr>
          <w:spacing w:val="-3"/>
          <w:lang w:eastAsia="zh-CN"/>
        </w:rPr>
        <w:t>服从裁判统一指挥，尊重裁判和赛场工作人员，</w:t>
      </w:r>
      <w:r>
        <w:rPr>
          <w:spacing w:val="-59"/>
          <w:lang w:eastAsia="zh-CN"/>
        </w:rPr>
        <w:t xml:space="preserve"> </w:t>
      </w:r>
      <w:r>
        <w:rPr>
          <w:spacing w:val="-3"/>
          <w:lang w:eastAsia="zh-CN"/>
        </w:rPr>
        <w:t>自觉维护赛场</w:t>
      </w:r>
      <w:r>
        <w:rPr>
          <w:spacing w:val="-6"/>
          <w:lang w:eastAsia="zh-CN"/>
        </w:rPr>
        <w:t>纪律和秩序，文明竞赛。</w:t>
      </w:r>
    </w:p>
    <w:p w14:paraId="26B7419C" w14:textId="77777777" w:rsidR="00A67C55" w:rsidRDefault="006156C0">
      <w:pPr>
        <w:pStyle w:val="a3"/>
        <w:spacing w:before="228" w:line="216" w:lineRule="auto"/>
        <w:ind w:left="58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3.</w:t>
      </w:r>
      <w:r>
        <w:rPr>
          <w:spacing w:val="-2"/>
          <w:lang w:eastAsia="zh-CN"/>
        </w:rPr>
        <w:t>参赛选手报到和赛前检录须持本人身份证、学生证及参</w:t>
      </w:r>
      <w:r>
        <w:rPr>
          <w:spacing w:val="-3"/>
          <w:lang w:eastAsia="zh-CN"/>
        </w:rPr>
        <w:t>赛证；</w:t>
      </w:r>
    </w:p>
    <w:p w14:paraId="5F5CC4DA" w14:textId="77777777" w:rsidR="00A67C55" w:rsidRDefault="006156C0">
      <w:pPr>
        <w:pStyle w:val="a3"/>
        <w:spacing w:before="235" w:line="293" w:lineRule="auto"/>
        <w:ind w:left="25" w:hanging="7"/>
        <w:rPr>
          <w:rFonts w:hint="eastAsia"/>
          <w:lang w:eastAsia="zh-CN"/>
        </w:rPr>
      </w:pPr>
      <w:r>
        <w:rPr>
          <w:spacing w:val="-1"/>
          <w:lang w:eastAsia="zh-CN"/>
        </w:rPr>
        <w:t>赛前检录迟到超过</w:t>
      </w:r>
      <w:r>
        <w:rPr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15 </w:t>
      </w:r>
      <w:r>
        <w:rPr>
          <w:spacing w:val="-1"/>
          <w:lang w:eastAsia="zh-CN"/>
        </w:rPr>
        <w:t>分钟的选手，视作弃权，不得入场比赛</w:t>
      </w:r>
      <w:r>
        <w:rPr>
          <w:spacing w:val="-2"/>
          <w:lang w:eastAsia="zh-CN"/>
        </w:rPr>
        <w:t>；已检录</w:t>
      </w:r>
      <w:r>
        <w:rPr>
          <w:spacing w:val="-3"/>
          <w:lang w:eastAsia="zh-CN"/>
        </w:rPr>
        <w:t>入场的选手，未经允许，不得擅自离开赛场。</w:t>
      </w:r>
    </w:p>
    <w:p w14:paraId="04F8CE78" w14:textId="77777777" w:rsidR="00A67C55" w:rsidRDefault="006156C0">
      <w:pPr>
        <w:pStyle w:val="a3"/>
        <w:spacing w:before="229" w:line="294" w:lineRule="auto"/>
        <w:ind w:left="62" w:right="246" w:firstLine="51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4.</w:t>
      </w:r>
      <w:r>
        <w:rPr>
          <w:spacing w:val="-2"/>
          <w:lang w:eastAsia="zh-CN"/>
        </w:rPr>
        <w:t>赛前练习和熟悉场地须按统一安排进行；具体比赛时间、顺序</w:t>
      </w:r>
      <w:r>
        <w:rPr>
          <w:spacing w:val="-4"/>
          <w:lang w:eastAsia="zh-CN"/>
        </w:rPr>
        <w:t>由参赛队领队会议抽签决定。</w:t>
      </w:r>
    </w:p>
    <w:p w14:paraId="58157AF4" w14:textId="77777777" w:rsidR="00A67C55" w:rsidRDefault="006156C0">
      <w:pPr>
        <w:pStyle w:val="a3"/>
        <w:spacing w:before="229" w:line="318" w:lineRule="auto"/>
        <w:ind w:left="17" w:right="142" w:firstLine="56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5.</w:t>
      </w:r>
      <w:r>
        <w:rPr>
          <w:spacing w:val="-1"/>
          <w:lang w:eastAsia="zh-CN"/>
        </w:rPr>
        <w:t>参赛选手应诚信参赛，拒绝舞弊，竞赛期间不准携带任何通讯</w:t>
      </w:r>
      <w:r>
        <w:rPr>
          <w:lang w:eastAsia="zh-CN"/>
        </w:rPr>
        <w:t>工具、移动存储器、照相器材等与竞赛无关的用品。一</w:t>
      </w:r>
      <w:r>
        <w:rPr>
          <w:spacing w:val="-1"/>
          <w:lang w:eastAsia="zh-CN"/>
        </w:rPr>
        <w:t>旦发现弄虚作</w:t>
      </w:r>
      <w:r>
        <w:rPr>
          <w:spacing w:val="-2"/>
          <w:lang w:eastAsia="zh-CN"/>
        </w:rPr>
        <w:t>假等舞弊行为，即取消该选手的比赛资格和成绩，并通报批评。</w:t>
      </w:r>
    </w:p>
    <w:p w14:paraId="4B1AC6AB" w14:textId="77777777" w:rsidR="00A67C55" w:rsidRDefault="006156C0">
      <w:pPr>
        <w:pStyle w:val="a3"/>
        <w:spacing w:before="232" w:line="293" w:lineRule="auto"/>
        <w:ind w:left="27" w:right="212" w:firstLine="55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6.</w:t>
      </w:r>
      <w:r>
        <w:rPr>
          <w:spacing w:val="-1"/>
          <w:lang w:eastAsia="zh-CN"/>
        </w:rPr>
        <w:t>参赛选手</w:t>
      </w:r>
      <w:proofErr w:type="gramStart"/>
      <w:r>
        <w:rPr>
          <w:spacing w:val="-1"/>
          <w:lang w:eastAsia="zh-CN"/>
        </w:rPr>
        <w:t>由引导</w:t>
      </w:r>
      <w:proofErr w:type="gramEnd"/>
      <w:r>
        <w:rPr>
          <w:spacing w:val="-1"/>
          <w:lang w:eastAsia="zh-CN"/>
        </w:rPr>
        <w:t>员引导进入赛场，并在指定地点等候比赛，不</w:t>
      </w:r>
      <w:r>
        <w:rPr>
          <w:spacing w:val="-2"/>
          <w:lang w:eastAsia="zh-CN"/>
        </w:rPr>
        <w:t>得随意走动，不得大声喧哗。</w:t>
      </w:r>
    </w:p>
    <w:p w14:paraId="5D447AC4" w14:textId="77777777" w:rsidR="00A67C55" w:rsidRDefault="006156C0">
      <w:pPr>
        <w:pStyle w:val="a3"/>
        <w:spacing w:before="232" w:line="292" w:lineRule="auto"/>
        <w:ind w:left="14" w:right="212" w:firstLine="56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lastRenderedPageBreak/>
        <w:t>7.</w:t>
      </w:r>
      <w:r>
        <w:rPr>
          <w:spacing w:val="-1"/>
          <w:lang w:eastAsia="zh-CN"/>
        </w:rPr>
        <w:t>参赛选手服饰不得以任何形式呈现所在院校及选手本人的任何</w:t>
      </w:r>
      <w:r>
        <w:rPr>
          <w:spacing w:val="-3"/>
          <w:lang w:eastAsia="zh-CN"/>
        </w:rPr>
        <w:t>信息，进入比赛场地，并接受裁判的检查。</w:t>
      </w:r>
    </w:p>
    <w:p w14:paraId="27269994" w14:textId="77777777" w:rsidR="00A67C55" w:rsidRDefault="006156C0">
      <w:pPr>
        <w:pStyle w:val="a3"/>
        <w:spacing w:before="231" w:line="293" w:lineRule="auto"/>
        <w:ind w:left="25" w:right="212" w:firstLine="562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8.</w:t>
      </w:r>
      <w:r>
        <w:rPr>
          <w:spacing w:val="-1"/>
          <w:lang w:eastAsia="zh-CN"/>
        </w:rPr>
        <w:t>竞赛结束后，参赛选手须完成现场清理，并经裁判员同意后领</w:t>
      </w:r>
      <w:r>
        <w:rPr>
          <w:spacing w:val="-2"/>
          <w:lang w:eastAsia="zh-CN"/>
        </w:rPr>
        <w:t>取个人物品，按裁判要求分批离开竞赛场，不得在赛场内</w:t>
      </w:r>
      <w:r>
        <w:rPr>
          <w:spacing w:val="-3"/>
          <w:lang w:eastAsia="zh-CN"/>
        </w:rPr>
        <w:t>滞留。</w:t>
      </w:r>
    </w:p>
    <w:p w14:paraId="0EDE9D95" w14:textId="77777777" w:rsidR="00A67C55" w:rsidRDefault="006156C0">
      <w:pPr>
        <w:pStyle w:val="a3"/>
        <w:spacing w:before="232" w:line="294" w:lineRule="auto"/>
        <w:ind w:left="16" w:right="213" w:firstLine="56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9.</w:t>
      </w:r>
      <w:r>
        <w:rPr>
          <w:spacing w:val="-1"/>
          <w:lang w:eastAsia="zh-CN"/>
        </w:rPr>
        <w:t>竞赛结束时间到，应立即停止一切竞赛内容操作，不得拖延竞</w:t>
      </w:r>
      <w:r>
        <w:rPr>
          <w:spacing w:val="-12"/>
          <w:lang w:eastAsia="zh-CN"/>
        </w:rPr>
        <w:t>赛时间。</w:t>
      </w:r>
    </w:p>
    <w:p w14:paraId="0D50164D" w14:textId="77777777" w:rsidR="00A67C55" w:rsidRDefault="006156C0">
      <w:pPr>
        <w:spacing w:before="227" w:line="237" w:lineRule="auto"/>
        <w:ind w:left="558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（四）工作人员须知</w:t>
      </w:r>
    </w:p>
    <w:p w14:paraId="54745227" w14:textId="77777777" w:rsidR="00A67C55" w:rsidRDefault="006156C0">
      <w:pPr>
        <w:pStyle w:val="a3"/>
        <w:spacing w:before="201" w:line="371" w:lineRule="auto"/>
        <w:ind w:left="45" w:right="248" w:firstLine="557"/>
        <w:rPr>
          <w:rFonts w:hint="eastAsia"/>
          <w:spacing w:val="-3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</w:t>
      </w:r>
      <w:r>
        <w:rPr>
          <w:spacing w:val="-2"/>
          <w:lang w:eastAsia="zh-CN"/>
        </w:rPr>
        <w:t>检查选手证件，选手凭有效证件，按时</w:t>
      </w:r>
      <w:r>
        <w:rPr>
          <w:spacing w:val="-3"/>
          <w:lang w:eastAsia="zh-CN"/>
        </w:rPr>
        <w:t>参加检录和竞赛，如不能按时参赛以自动弃权处理。</w:t>
      </w:r>
    </w:p>
    <w:p w14:paraId="0D807544" w14:textId="77777777" w:rsidR="00A67C55" w:rsidRDefault="006156C0">
      <w:pPr>
        <w:pStyle w:val="a3"/>
        <w:spacing w:before="201" w:line="371" w:lineRule="auto"/>
        <w:ind w:left="45" w:right="248" w:firstLine="557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lang w:eastAsia="zh-CN"/>
        </w:rPr>
        <w:t>严格时间管理，选手在开赛信号发出后才能进行</w:t>
      </w:r>
      <w:r>
        <w:rPr>
          <w:spacing w:val="-1"/>
          <w:lang w:eastAsia="zh-CN"/>
        </w:rPr>
        <w:t>技能竞赛，竞</w:t>
      </w:r>
      <w:r>
        <w:rPr>
          <w:lang w:eastAsia="zh-CN"/>
        </w:rPr>
        <w:t>赛过程中，选手休息、饮水或去洗手间等所用时间，</w:t>
      </w:r>
      <w:r>
        <w:rPr>
          <w:spacing w:val="-1"/>
          <w:lang w:eastAsia="zh-CN"/>
        </w:rPr>
        <w:t>一律计算在操作时间内，饮用水由赛场统一准备，认真做好服务工作。</w:t>
      </w:r>
    </w:p>
    <w:p w14:paraId="141F760A" w14:textId="77777777" w:rsidR="00A67C55" w:rsidRDefault="006156C0">
      <w:pPr>
        <w:pStyle w:val="a3"/>
        <w:spacing w:before="234" w:line="293" w:lineRule="auto"/>
        <w:ind w:left="33" w:right="478" w:firstLine="55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不允许选手将通讯工具带入赛场，如私自带入者，一经发现取</w:t>
      </w:r>
      <w:r>
        <w:rPr>
          <w:spacing w:val="-8"/>
          <w:lang w:eastAsia="zh-CN"/>
        </w:rPr>
        <w:t>消其竞赛资格。</w:t>
      </w:r>
    </w:p>
    <w:p w14:paraId="16002A4A" w14:textId="77777777" w:rsidR="00A67C55" w:rsidRDefault="006156C0">
      <w:pPr>
        <w:pStyle w:val="a3"/>
        <w:spacing w:before="231" w:line="294" w:lineRule="auto"/>
        <w:ind w:left="36" w:right="478" w:firstLine="54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lang w:eastAsia="zh-CN"/>
        </w:rPr>
        <w:t>选手提问，经允许后，可以提问不清楚的问题，裁</w:t>
      </w:r>
      <w:r>
        <w:rPr>
          <w:spacing w:val="-1"/>
          <w:lang w:eastAsia="zh-CN"/>
        </w:rPr>
        <w:t>判人员须正</w:t>
      </w:r>
      <w:r>
        <w:rPr>
          <w:spacing w:val="-15"/>
          <w:lang w:eastAsia="zh-CN"/>
        </w:rPr>
        <w:t>面回答。</w:t>
      </w:r>
    </w:p>
    <w:p w14:paraId="1F630564" w14:textId="77777777" w:rsidR="00A67C55" w:rsidRDefault="006156C0">
      <w:pPr>
        <w:pStyle w:val="a3"/>
        <w:spacing w:before="228" w:line="292" w:lineRule="auto"/>
        <w:ind w:left="27" w:right="478" w:firstLine="55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5.</w:t>
      </w:r>
      <w:r>
        <w:rPr>
          <w:spacing w:val="-1"/>
          <w:lang w:eastAsia="zh-CN"/>
        </w:rPr>
        <w:t>赛场内保持安静，不准吸烟，负责各自竞赛工位的裁判员和工作人员不得随意进入其它竞赛工位。</w:t>
      </w:r>
    </w:p>
    <w:p w14:paraId="34D2A31F" w14:textId="77777777" w:rsidR="00A67C55" w:rsidRDefault="006156C0">
      <w:pPr>
        <w:pStyle w:val="a3"/>
        <w:spacing w:before="233" w:line="292" w:lineRule="auto"/>
        <w:ind w:left="35" w:right="478" w:firstLine="54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6.</w:t>
      </w:r>
      <w:r>
        <w:rPr>
          <w:spacing w:val="-1"/>
          <w:lang w:eastAsia="zh-CN"/>
        </w:rPr>
        <w:t>如果选手提前结束竞赛，应向裁判员示意，竞赛终止时间由裁</w:t>
      </w:r>
      <w:r>
        <w:rPr>
          <w:spacing w:val="-9"/>
          <w:lang w:eastAsia="zh-CN"/>
        </w:rPr>
        <w:t>判员记录在案。</w:t>
      </w:r>
    </w:p>
    <w:p w14:paraId="0FC8B548" w14:textId="77777777" w:rsidR="00A67C55" w:rsidRDefault="006156C0">
      <w:pPr>
        <w:pStyle w:val="a3"/>
        <w:spacing w:before="233" w:line="294" w:lineRule="auto"/>
        <w:ind w:left="26" w:right="220" w:firstLine="55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7.</w:t>
      </w:r>
      <w:r>
        <w:rPr>
          <w:spacing w:val="8"/>
          <w:lang w:eastAsia="zh-CN"/>
        </w:rPr>
        <w:t>竞赛终了信号发出后，监督选手听从裁判员指挥，待裁判允许</w:t>
      </w:r>
      <w:r>
        <w:rPr>
          <w:spacing w:val="-2"/>
          <w:lang w:eastAsia="zh-CN"/>
        </w:rPr>
        <w:t>后方可离开赛场。</w:t>
      </w:r>
    </w:p>
    <w:p w14:paraId="21DF368B" w14:textId="77777777" w:rsidR="00A67C55" w:rsidRDefault="006156C0">
      <w:pPr>
        <w:pStyle w:val="a3"/>
        <w:spacing w:before="229" w:line="292" w:lineRule="auto"/>
        <w:ind w:left="23" w:firstLine="565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8.</w:t>
      </w:r>
      <w:r>
        <w:rPr>
          <w:spacing w:val="8"/>
          <w:lang w:eastAsia="zh-CN"/>
        </w:rPr>
        <w:t>所有工作人员必须统一佩戴由大赛组委会签发的相应证件，着</w:t>
      </w:r>
      <w:r>
        <w:rPr>
          <w:spacing w:val="4"/>
          <w:lang w:eastAsia="zh-CN"/>
        </w:rPr>
        <w:t>装整齐，赛场除现场工作人员以外，其他人员未经允许不</w:t>
      </w:r>
      <w:r>
        <w:rPr>
          <w:spacing w:val="3"/>
          <w:lang w:eastAsia="zh-CN"/>
        </w:rPr>
        <w:t>得进入赛场。</w:t>
      </w:r>
    </w:p>
    <w:p w14:paraId="0B3C2C7F" w14:textId="77777777" w:rsidR="00A67C55" w:rsidRDefault="006156C0">
      <w:pPr>
        <w:pStyle w:val="a3"/>
        <w:spacing w:before="235" w:line="292" w:lineRule="auto"/>
        <w:ind w:left="29" w:right="221" w:firstLine="552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lastRenderedPageBreak/>
        <w:t>9.</w:t>
      </w:r>
      <w:r>
        <w:rPr>
          <w:spacing w:val="8"/>
          <w:lang w:eastAsia="zh-CN"/>
        </w:rPr>
        <w:t>新闻媒体等进入赛场必须经过赛项组委会允许，并且听从现场</w:t>
      </w:r>
      <w:r>
        <w:rPr>
          <w:spacing w:val="-3"/>
          <w:lang w:eastAsia="zh-CN"/>
        </w:rPr>
        <w:t>工作人员的安排和管理，不能影响竞赛进行。</w:t>
      </w:r>
    </w:p>
    <w:p w14:paraId="1E83A7E1" w14:textId="77777777" w:rsidR="00A67C55" w:rsidRDefault="006156C0">
      <w:pPr>
        <w:pStyle w:val="a3"/>
        <w:spacing w:before="230" w:line="331" w:lineRule="auto"/>
        <w:ind w:left="27" w:right="6" w:firstLine="57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10.</w:t>
      </w:r>
      <w:r>
        <w:rPr>
          <w:spacing w:val="3"/>
          <w:lang w:eastAsia="zh-CN"/>
        </w:rPr>
        <w:t>各参赛队的领队、指导教师以及其他无关人员未经允许</w:t>
      </w:r>
      <w:r>
        <w:rPr>
          <w:spacing w:val="2"/>
          <w:lang w:eastAsia="zh-CN"/>
        </w:rPr>
        <w:t>一律不</w:t>
      </w:r>
      <w:r>
        <w:rPr>
          <w:spacing w:val="3"/>
          <w:lang w:eastAsia="zh-CN"/>
        </w:rPr>
        <w:t>得进入赛场；经允许进入赛场的人员，应遵从赛场相关工作人员安排，</w:t>
      </w:r>
      <w:r>
        <w:rPr>
          <w:spacing w:val="6"/>
          <w:lang w:eastAsia="zh-CN"/>
        </w:rPr>
        <w:t>同时遵守赛场规定和维护赛场秩序，若违反有关规</w:t>
      </w:r>
      <w:r>
        <w:rPr>
          <w:spacing w:val="5"/>
          <w:lang w:eastAsia="zh-CN"/>
        </w:rPr>
        <w:t>定或影响选手竞赛</w:t>
      </w:r>
      <w:r>
        <w:rPr>
          <w:spacing w:val="-1"/>
          <w:lang w:eastAsia="zh-CN"/>
        </w:rPr>
        <w:t>的，工作人员有权将其请出，并给予通报批评。</w:t>
      </w:r>
    </w:p>
    <w:p w14:paraId="3BCC2EDE" w14:textId="77777777" w:rsidR="00A67C55" w:rsidRDefault="006156C0">
      <w:pPr>
        <w:spacing w:before="222" w:line="242" w:lineRule="auto"/>
        <w:ind w:left="589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十五、竞赛观摩</w:t>
      </w:r>
    </w:p>
    <w:p w14:paraId="232EC31B" w14:textId="77777777" w:rsidR="00A67C55" w:rsidRDefault="006156C0">
      <w:pPr>
        <w:pStyle w:val="a3"/>
        <w:spacing w:before="276" w:line="319" w:lineRule="auto"/>
        <w:ind w:firstLineChars="200" w:firstLine="55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spacing w:val="-2"/>
          <w:lang w:eastAsia="zh-CN"/>
        </w:rPr>
        <w:t>．“业务能力展示”“才艺运用</w:t>
      </w:r>
      <w:r>
        <w:rPr>
          <w:spacing w:val="-103"/>
          <w:lang w:eastAsia="zh-CN"/>
        </w:rPr>
        <w:t xml:space="preserve"> </w:t>
      </w:r>
      <w:r>
        <w:rPr>
          <w:spacing w:val="-2"/>
          <w:lang w:eastAsia="zh-CN"/>
        </w:rPr>
        <w:t>”二个环节开放观摩。在不影响</w:t>
      </w:r>
      <w:r>
        <w:rPr>
          <w:spacing w:val="4"/>
          <w:lang w:eastAsia="zh-CN"/>
        </w:rPr>
        <w:t>选手比赛的前提下，所有领队、指导教师、参加完本环节比赛的选手、</w:t>
      </w:r>
      <w:r>
        <w:rPr>
          <w:spacing w:val="-2"/>
          <w:lang w:eastAsia="zh-CN"/>
        </w:rPr>
        <w:t>相关院校学生、</w:t>
      </w:r>
      <w:proofErr w:type="gramStart"/>
      <w:r>
        <w:rPr>
          <w:spacing w:val="-2"/>
          <w:lang w:eastAsia="zh-CN"/>
        </w:rPr>
        <w:t>教师等凭赛项</w:t>
      </w:r>
      <w:proofErr w:type="gramEnd"/>
      <w:r>
        <w:rPr>
          <w:spacing w:val="-2"/>
          <w:lang w:eastAsia="zh-CN"/>
        </w:rPr>
        <w:t>专用证件，可在指定场地观摩。</w:t>
      </w:r>
    </w:p>
    <w:p w14:paraId="53FFAF16" w14:textId="77777777" w:rsidR="00A67C55" w:rsidRDefault="006156C0">
      <w:pPr>
        <w:pStyle w:val="a3"/>
        <w:spacing w:before="225" w:line="320" w:lineRule="auto"/>
        <w:ind w:left="18" w:right="230" w:firstLine="54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12"/>
          <w:lang w:eastAsia="zh-CN"/>
        </w:rPr>
        <w:t xml:space="preserve"> </w:t>
      </w:r>
      <w:r>
        <w:rPr>
          <w:lang w:eastAsia="zh-CN"/>
        </w:rPr>
        <w:t>．所有观摩人员须遵守赛场规定，保持安静，不得喧哗，不得使</w:t>
      </w:r>
      <w:r>
        <w:rPr>
          <w:spacing w:val="6"/>
          <w:lang w:eastAsia="zh-CN"/>
        </w:rPr>
        <w:t>用闪光灯，听从现场工作人员的安排和管理，不得影响竞赛的正常进</w:t>
      </w:r>
      <w:r>
        <w:rPr>
          <w:spacing w:val="-14"/>
          <w:lang w:eastAsia="zh-CN"/>
        </w:rPr>
        <w:t>行。</w:t>
      </w:r>
    </w:p>
    <w:p w14:paraId="12ECB563" w14:textId="77777777" w:rsidR="00A67C55" w:rsidRDefault="006156C0">
      <w:pPr>
        <w:spacing w:before="214" w:line="241" w:lineRule="auto"/>
        <w:ind w:left="591"/>
        <w:outlineLvl w:val="1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十六、申诉与仲裁</w:t>
      </w:r>
    </w:p>
    <w:p w14:paraId="1DF75B01" w14:textId="77777777" w:rsidR="00A67C55" w:rsidRDefault="006156C0">
      <w:pPr>
        <w:pStyle w:val="a3"/>
        <w:spacing w:before="205" w:line="292" w:lineRule="auto"/>
        <w:ind w:left="37" w:right="235" w:firstLine="536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一）本赛项在比赛过程中若出现有失公正或有关人员违规等现</w:t>
      </w:r>
      <w:r>
        <w:rPr>
          <w:spacing w:val="1"/>
          <w:lang w:eastAsia="zh-CN"/>
        </w:rPr>
        <w:t xml:space="preserve">象，代表队领队可在比赛结束后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2  </w:t>
      </w:r>
      <w:r>
        <w:rPr>
          <w:spacing w:val="1"/>
          <w:lang w:eastAsia="zh-CN"/>
        </w:rPr>
        <w:t>小时之内</w:t>
      </w:r>
      <w:r>
        <w:rPr>
          <w:lang w:eastAsia="zh-CN"/>
        </w:rPr>
        <w:t>向</w:t>
      </w:r>
      <w:proofErr w:type="gramStart"/>
      <w:r>
        <w:rPr>
          <w:lang w:eastAsia="zh-CN"/>
        </w:rPr>
        <w:t>仲裁组</w:t>
      </w:r>
      <w:proofErr w:type="gramEnd"/>
      <w:r>
        <w:rPr>
          <w:lang w:eastAsia="zh-CN"/>
        </w:rPr>
        <w:t>提出书面申诉，</w:t>
      </w:r>
    </w:p>
    <w:p w14:paraId="356AE624" w14:textId="77777777" w:rsidR="00A67C55" w:rsidRDefault="006156C0">
      <w:pPr>
        <w:pStyle w:val="a3"/>
        <w:spacing w:before="235" w:line="332" w:lineRule="auto"/>
        <w:ind w:left="36" w:right="9" w:hanging="17"/>
        <w:rPr>
          <w:rFonts w:hint="eastAsia"/>
          <w:lang w:eastAsia="zh-CN"/>
        </w:rPr>
      </w:pPr>
      <w:r>
        <w:rPr>
          <w:spacing w:val="6"/>
          <w:lang w:eastAsia="zh-CN"/>
        </w:rPr>
        <w:t>超过时效不予受理。申诉启动时，参赛队向赛项仲裁工作组递交领队</w:t>
      </w:r>
      <w:r>
        <w:rPr>
          <w:spacing w:val="3"/>
          <w:lang w:eastAsia="zh-CN"/>
        </w:rPr>
        <w:t>亲笔签字同意的书面报告。书面报告应对申诉事件的现象、发生时间、</w:t>
      </w:r>
      <w:r>
        <w:rPr>
          <w:spacing w:val="5"/>
          <w:lang w:eastAsia="zh-CN"/>
        </w:rPr>
        <w:t>涉及人员、申诉依据等进行充分、实事求是的叙述。非书面申诉不予</w:t>
      </w:r>
      <w:r>
        <w:rPr>
          <w:spacing w:val="-18"/>
          <w:lang w:eastAsia="zh-CN"/>
        </w:rPr>
        <w:t>受理。</w:t>
      </w:r>
    </w:p>
    <w:p w14:paraId="610BD66E" w14:textId="77777777" w:rsidR="00A67C55" w:rsidRDefault="006156C0">
      <w:pPr>
        <w:pStyle w:val="a3"/>
        <w:spacing w:before="226" w:line="293" w:lineRule="auto"/>
        <w:ind w:left="51" w:right="235" w:firstLine="522"/>
        <w:rPr>
          <w:rFonts w:hint="eastAsia"/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 xml:space="preserve">二）赛项仲裁工作组在接到申诉后的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  </w:t>
      </w:r>
      <w:r>
        <w:rPr>
          <w:spacing w:val="-1"/>
          <w:lang w:eastAsia="zh-CN"/>
        </w:rPr>
        <w:t>小时内组织复议，并及</w:t>
      </w:r>
      <w:r>
        <w:rPr>
          <w:spacing w:val="-5"/>
          <w:lang w:eastAsia="zh-CN"/>
        </w:rPr>
        <w:t>时反馈复议结果。</w:t>
      </w:r>
    </w:p>
    <w:p w14:paraId="1E2E349F" w14:textId="77777777" w:rsidR="00A67C55" w:rsidRDefault="006156C0">
      <w:pPr>
        <w:pStyle w:val="a3"/>
        <w:spacing w:before="233" w:line="331" w:lineRule="auto"/>
        <w:ind w:left="22" w:right="235" w:firstLine="550"/>
        <w:rPr>
          <w:rFonts w:hint="eastAsia"/>
        </w:rPr>
      </w:pPr>
      <w:r>
        <w:rPr>
          <w:spacing w:val="4"/>
          <w:lang w:eastAsia="zh-CN"/>
        </w:rPr>
        <w:t>（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三）申诉方不得以任何理由拒绝接收仲裁结果，不得以任何理</w:t>
      </w:r>
      <w:r>
        <w:rPr>
          <w:spacing w:val="5"/>
          <w:lang w:eastAsia="zh-CN"/>
        </w:rPr>
        <w:t>由采取过激行为扰乱赛场秩序。仲裁结果由申诉人签收，不能代收，</w:t>
      </w:r>
      <w:r>
        <w:rPr>
          <w:spacing w:val="6"/>
          <w:lang w:eastAsia="zh-CN"/>
        </w:rPr>
        <w:lastRenderedPageBreak/>
        <w:t>如在约定时间和地点申诉人离开，视为自行放弃申诉。</w:t>
      </w:r>
      <w:proofErr w:type="spellStart"/>
      <w:r>
        <w:rPr>
          <w:spacing w:val="6"/>
        </w:rPr>
        <w:t>申诉方可随时</w:t>
      </w:r>
      <w:r>
        <w:rPr>
          <w:spacing w:val="-1"/>
        </w:rPr>
        <w:t>提出放弃申诉</w:t>
      </w:r>
      <w:proofErr w:type="spellEnd"/>
      <w:r>
        <w:rPr>
          <w:spacing w:val="-1"/>
        </w:rPr>
        <w:t>。</w:t>
      </w:r>
    </w:p>
    <w:sectPr w:rsidR="00A67C55">
      <w:footerReference w:type="default" r:id="rId12"/>
      <w:pgSz w:w="11907" w:h="16839"/>
      <w:pgMar w:top="1431" w:right="1281" w:bottom="1289" w:left="1785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6B8B" w14:textId="77777777" w:rsidR="00873FF8" w:rsidRDefault="00873FF8">
      <w:r>
        <w:separator/>
      </w:r>
    </w:p>
  </w:endnote>
  <w:endnote w:type="continuationSeparator" w:id="0">
    <w:p w14:paraId="7990C046" w14:textId="77777777" w:rsidR="00873FF8" w:rsidRDefault="0087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D0F" w14:textId="77777777" w:rsidR="006156C0" w:rsidRDefault="006156C0">
    <w:pPr>
      <w:spacing w:line="177" w:lineRule="auto"/>
      <w:ind w:left="4306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3A0D" w14:textId="77777777" w:rsidR="006156C0" w:rsidRDefault="006156C0">
    <w:pPr>
      <w:spacing w:line="177" w:lineRule="auto"/>
      <w:ind w:left="4286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FCD4" w14:textId="77777777" w:rsidR="006156C0" w:rsidRDefault="006156C0">
    <w:pPr>
      <w:spacing w:line="176" w:lineRule="auto"/>
      <w:ind w:left="408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-6"/>
      </w:rPr>
      <w:t>13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D4E" w14:textId="77777777" w:rsidR="006156C0" w:rsidRDefault="006156C0">
    <w:pPr>
      <w:spacing w:line="177" w:lineRule="auto"/>
      <w:ind w:left="408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-6"/>
      </w:rPr>
      <w:t>14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1F8B" w14:textId="77777777" w:rsidR="006156C0" w:rsidRDefault="006156C0">
    <w:pPr>
      <w:spacing w:line="177" w:lineRule="auto"/>
      <w:ind w:left="406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-1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26E6" w14:textId="77777777" w:rsidR="00873FF8" w:rsidRDefault="00873FF8">
      <w:r>
        <w:separator/>
      </w:r>
    </w:p>
  </w:footnote>
  <w:footnote w:type="continuationSeparator" w:id="0">
    <w:p w14:paraId="00DA862B" w14:textId="77777777" w:rsidR="00873FF8" w:rsidRDefault="0087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71A54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E6C71A3"/>
    <w:multiLevelType w:val="hybridMultilevel"/>
    <w:tmpl w:val="FE3D1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7767746">
    <w:abstractNumId w:val="0"/>
  </w:num>
  <w:num w:numId="2" w16cid:durableId="17747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C55"/>
    <w:rsid w:val="0003377F"/>
    <w:rsid w:val="000723E7"/>
    <w:rsid w:val="000E3944"/>
    <w:rsid w:val="001F0A8A"/>
    <w:rsid w:val="00254097"/>
    <w:rsid w:val="00304D22"/>
    <w:rsid w:val="003E1F35"/>
    <w:rsid w:val="00407121"/>
    <w:rsid w:val="0054297C"/>
    <w:rsid w:val="006156C0"/>
    <w:rsid w:val="0066449D"/>
    <w:rsid w:val="006C31FE"/>
    <w:rsid w:val="00725435"/>
    <w:rsid w:val="00765DA8"/>
    <w:rsid w:val="00873FF8"/>
    <w:rsid w:val="008B1730"/>
    <w:rsid w:val="00914B90"/>
    <w:rsid w:val="009151DF"/>
    <w:rsid w:val="00A116D0"/>
    <w:rsid w:val="00A67C55"/>
    <w:rsid w:val="00BE0D3E"/>
    <w:rsid w:val="00C228B8"/>
    <w:rsid w:val="00C91351"/>
    <w:rsid w:val="00CB155B"/>
    <w:rsid w:val="00E221A8"/>
    <w:rsid w:val="00F00F86"/>
    <w:rsid w:val="00F50593"/>
    <w:rsid w:val="00F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EBE3"/>
  <w15:docId w15:val="{B28E9CF9-5F48-46E0-9BEF-436C8D3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28"/>
      <w:szCs w:val="2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228B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228B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3A12-BBFB-4523-97F0-EAAA5AC4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1707</Words>
  <Characters>9736</Characters>
  <Application>Microsoft Office Word</Application>
  <DocSecurity>0</DocSecurity>
  <Lines>81</Lines>
  <Paragraphs>22</Paragraphs>
  <ScaleCrop>false</ScaleCrop>
  <Company>Microsoft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文力</dc:creator>
  <cp:lastModifiedBy>洪涛 李</cp:lastModifiedBy>
  <cp:revision>20</cp:revision>
  <cp:lastPrinted>2025-09-18T01:21:00Z</cp:lastPrinted>
  <dcterms:created xsi:type="dcterms:W3CDTF">2025-09-12T02:34:00Z</dcterms:created>
  <dcterms:modified xsi:type="dcterms:W3CDTF">2025-09-18T03:51:00Z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2025-09-10T11:27:34Z</vt:filetime>
  </property>
  <property fmtid="{D5CDD505-2E9C-101B-9397-08002B2CF9AE}" pid="4" name="KSOTemplateDocerSaveRecord">
    <vt:lpwstr>eyJoZGlkIjoiZTE4N2M4MjM4OWQ0MjFkZjllODM1OTA3ZTM1NDliMzEiLCJ1c2VySWQiOiIyODIzNzc1MTYifQ==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c22c7f0aa40146e5b1708178adbe928d_23</vt:lpwstr>
  </property>
</Properties>
</file>